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8B5D8" w14:textId="77777777" w:rsidR="006C22D0" w:rsidRPr="00E21F5E" w:rsidRDefault="006C22D0" w:rsidP="006C22D0">
      <w:pPr>
        <w:jc w:val="center"/>
        <w:rPr>
          <w:rFonts w:ascii="Proxima Nova Rg" w:hAnsi="Proxima Nova Rg" w:cstheme="minorHAnsi"/>
          <w:sz w:val="80"/>
          <w:szCs w:val="80"/>
        </w:rPr>
        <w:sectPr w:rsidR="006C22D0" w:rsidRPr="00E21F5E" w:rsidSect="0007132F">
          <w:pgSz w:w="15840" w:h="12240" w:orient="landscape"/>
          <w:pgMar w:top="1440" w:right="993" w:bottom="1000" w:left="1170" w:header="0" w:footer="750" w:gutter="0"/>
          <w:cols w:space="0"/>
          <w:docGrid w:linePitch="360"/>
        </w:sectPr>
      </w:pPr>
      <w:r w:rsidRPr="00E21F5E">
        <w:rPr>
          <w:rFonts w:ascii="Proxima Nova Rg" w:hAnsi="Proxima Nova Rg" w:cstheme="minorHAnsi"/>
          <w:sz w:val="80"/>
          <w:szCs w:val="80"/>
        </w:rPr>
        <w:t>Types of Air Pollution</w:t>
      </w:r>
    </w:p>
    <w:p w14:paraId="5A54F915" w14:textId="77777777" w:rsidR="006C22D0" w:rsidRPr="004913DB" w:rsidRDefault="006C22D0" w:rsidP="006C22D0">
      <w:pPr>
        <w:jc w:val="center"/>
        <w:rPr>
          <w:rFonts w:ascii="Proxima Nova Rg" w:hAnsi="Proxima Nova Rg" w:cstheme="minorHAnsi"/>
          <w:b/>
          <w:bCs/>
          <w:sz w:val="22"/>
          <w:szCs w:val="22"/>
        </w:rPr>
      </w:pPr>
      <w:r w:rsidRPr="004913DB">
        <w:rPr>
          <w:rFonts w:ascii="Proxima Nova Rg" w:hAnsi="Proxima Nova Rg" w:cstheme="minorHAnsi"/>
          <w:b/>
          <w:bCs/>
          <w:sz w:val="22"/>
          <w:szCs w:val="22"/>
        </w:rPr>
        <w:br w:type="page"/>
      </w:r>
      <w:r w:rsidRPr="004913DB">
        <w:rPr>
          <w:rFonts w:ascii="Proxima Nova Rg" w:hAnsi="Proxima Nova Rg"/>
          <w:noProof/>
        </w:rPr>
        <w:drawing>
          <wp:anchor distT="0" distB="0" distL="114300" distR="114300" simplePos="0" relativeHeight="251659264" behindDoc="0" locked="0" layoutInCell="1" allowOverlap="1" wp14:anchorId="7403588F" wp14:editId="3F694C00">
            <wp:simplePos x="0" y="0"/>
            <wp:positionH relativeFrom="column">
              <wp:posOffset>0</wp:posOffset>
            </wp:positionH>
            <wp:positionV relativeFrom="paragraph">
              <wp:posOffset>175260</wp:posOffset>
            </wp:positionV>
            <wp:extent cx="8496300" cy="4521200"/>
            <wp:effectExtent l="38100" t="0" r="76200" b="50800"/>
            <wp:wrapTopAndBottom/>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08E47DC3" w14:textId="77777777" w:rsidR="006C22D0" w:rsidRPr="004403D1" w:rsidRDefault="006C22D0" w:rsidP="006C22D0">
      <w:pPr>
        <w:rPr>
          <w:rFonts w:ascii="Arial" w:hAnsi="Arial"/>
          <w:b/>
          <w:bCs/>
          <w:sz w:val="80"/>
          <w:szCs w:val="80"/>
        </w:rPr>
        <w:sectPr w:rsidR="006C22D0" w:rsidRPr="004403D1" w:rsidSect="00BB0741">
          <w:type w:val="continuous"/>
          <w:pgSz w:w="15840" w:h="12240" w:orient="landscape"/>
          <w:pgMar w:top="810" w:right="994" w:bottom="994" w:left="1166" w:header="0" w:footer="749" w:gutter="0"/>
          <w:cols w:space="0"/>
          <w:docGrid w:linePitch="360"/>
        </w:sectPr>
      </w:pPr>
    </w:p>
    <w:p w14:paraId="40B9613B" w14:textId="77777777" w:rsidR="006C22D0" w:rsidRPr="000B6F88" w:rsidRDefault="006C22D0" w:rsidP="006C22D0">
      <w:pPr>
        <w:rPr>
          <w:rFonts w:ascii="Proxima Nova Rg" w:hAnsi="Proxima Nova Rg" w:cstheme="minorHAnsi"/>
          <w:bCs/>
          <w:sz w:val="36"/>
          <w:szCs w:val="36"/>
        </w:rPr>
      </w:pPr>
      <w:r w:rsidRPr="000B6F88">
        <w:rPr>
          <w:rFonts w:ascii="Proxima Nova Rg" w:hAnsi="Proxima Nova Rg" w:cstheme="minorHAnsi"/>
          <w:bCs/>
          <w:sz w:val="36"/>
          <w:szCs w:val="36"/>
        </w:rPr>
        <w:lastRenderedPageBreak/>
        <w:t>Station 1: Particulate Matter</w:t>
      </w:r>
      <w:r>
        <w:rPr>
          <w:rFonts w:ascii="Proxima Nova Rg" w:hAnsi="Proxima Nova Rg" w:cstheme="minorHAnsi"/>
          <w:bCs/>
          <w:sz w:val="36"/>
          <w:szCs w:val="36"/>
        </w:rPr>
        <w:t xml:space="preserve"> (PM)</w:t>
      </w:r>
    </w:p>
    <w:p w14:paraId="22D3E189" w14:textId="77777777" w:rsidR="006C22D0" w:rsidRPr="000B6F88" w:rsidRDefault="006C22D0" w:rsidP="006C22D0">
      <w:pPr>
        <w:rPr>
          <w:rFonts w:ascii="Proxima Nova Rg" w:hAnsi="Proxima Nova Rg" w:cstheme="minorHAnsi"/>
          <w:bCs/>
          <w:sz w:val="28"/>
          <w:szCs w:val="28"/>
        </w:rPr>
      </w:pPr>
    </w:p>
    <w:p w14:paraId="35801B16" w14:textId="77777777" w:rsidR="006C22D0" w:rsidRPr="005B5563" w:rsidRDefault="006C22D0" w:rsidP="006C22D0">
      <w:pPr>
        <w:rPr>
          <w:rFonts w:ascii="Proxima Nova Rg" w:hAnsi="Proxima Nova Rg" w:cstheme="minorHAnsi"/>
          <w:b/>
          <w:sz w:val="24"/>
          <w:szCs w:val="24"/>
        </w:rPr>
      </w:pPr>
      <w:r w:rsidRPr="005B5563">
        <w:rPr>
          <w:rFonts w:ascii="Proxima Nova Rg" w:hAnsi="Proxima Nova Rg" w:cstheme="minorHAnsi"/>
          <w:b/>
          <w:sz w:val="24"/>
          <w:szCs w:val="24"/>
        </w:rPr>
        <w:t>What is it?</w:t>
      </w:r>
    </w:p>
    <w:p w14:paraId="0E9BFE6D" w14:textId="77777777" w:rsidR="006C22D0" w:rsidRDefault="006C22D0" w:rsidP="006C22D0">
      <w:pPr>
        <w:autoSpaceDE w:val="0"/>
        <w:autoSpaceDN w:val="0"/>
        <w:adjustRightInd w:val="0"/>
        <w:rPr>
          <w:rFonts w:ascii="Proxima Nova Rg" w:hAnsi="Proxima Nova Rg" w:cs="FairplexWideBook"/>
          <w:sz w:val="24"/>
          <w:szCs w:val="24"/>
        </w:rPr>
      </w:pPr>
      <w:r>
        <w:rPr>
          <w:rFonts w:ascii="Proxima Nova Rg" w:hAnsi="Proxima Nova Rg" w:cs="FairplexWideBook"/>
          <w:sz w:val="24"/>
          <w:szCs w:val="24"/>
        </w:rPr>
        <w:t>P</w:t>
      </w:r>
      <w:r w:rsidRPr="005B5563">
        <w:rPr>
          <w:rFonts w:ascii="Proxima Nova Rg" w:hAnsi="Proxima Nova Rg" w:cs="FairplexWideBook"/>
          <w:sz w:val="24"/>
          <w:szCs w:val="24"/>
        </w:rPr>
        <w:t xml:space="preserve">articulate matter (PM) </w:t>
      </w:r>
      <w:r>
        <w:rPr>
          <w:rFonts w:ascii="Proxima Nova Rg" w:hAnsi="Proxima Nova Rg" w:cs="FairplexWideBook"/>
          <w:sz w:val="24"/>
          <w:szCs w:val="24"/>
        </w:rPr>
        <w:t>is very, very small particles of pollution like dust, pollen, soot, and other chemicals</w:t>
      </w:r>
      <w:r w:rsidRPr="005B5563">
        <w:rPr>
          <w:rFonts w:ascii="Proxima Nova Rg" w:hAnsi="Proxima Nova Rg" w:cs="FairplexWideBook"/>
          <w:sz w:val="24"/>
          <w:szCs w:val="24"/>
        </w:rPr>
        <w:t>.</w:t>
      </w:r>
      <w:r>
        <w:rPr>
          <w:rFonts w:ascii="Proxima Nova Rg" w:hAnsi="Proxima Nova Rg" w:cs="FairplexWideBook"/>
          <w:sz w:val="24"/>
          <w:szCs w:val="24"/>
        </w:rPr>
        <w:t xml:space="preserve"> Particulate matter can be a solid or a liquid that floats in the air.</w:t>
      </w:r>
    </w:p>
    <w:p w14:paraId="117C5080" w14:textId="77777777" w:rsidR="006C22D0" w:rsidRDefault="006C22D0" w:rsidP="006C22D0">
      <w:pPr>
        <w:autoSpaceDE w:val="0"/>
        <w:autoSpaceDN w:val="0"/>
        <w:adjustRightInd w:val="0"/>
        <w:rPr>
          <w:rFonts w:ascii="Proxima Nova Rg" w:hAnsi="Proxima Nova Rg" w:cs="FairplexWideBook"/>
          <w:sz w:val="24"/>
          <w:szCs w:val="24"/>
        </w:rPr>
      </w:pPr>
    </w:p>
    <w:p w14:paraId="6928FB1D" w14:textId="77777777" w:rsidR="006C22D0" w:rsidRPr="005B5563" w:rsidRDefault="006C22D0" w:rsidP="006C22D0">
      <w:pPr>
        <w:autoSpaceDE w:val="0"/>
        <w:autoSpaceDN w:val="0"/>
        <w:adjustRightInd w:val="0"/>
        <w:rPr>
          <w:rFonts w:ascii="Proxima Nova Rg" w:hAnsi="Proxima Nova Rg" w:cs="FairplexWideBook"/>
          <w:b/>
          <w:bCs/>
          <w:sz w:val="24"/>
          <w:szCs w:val="24"/>
        </w:rPr>
      </w:pPr>
      <w:r w:rsidRPr="005B5563">
        <w:rPr>
          <w:rFonts w:ascii="Proxima Nova Rg" w:hAnsi="Proxima Nova Rg" w:cs="FairplexWideBook"/>
          <w:b/>
          <w:bCs/>
          <w:sz w:val="24"/>
          <w:szCs w:val="24"/>
        </w:rPr>
        <w:t>Where does it come from?</w:t>
      </w:r>
    </w:p>
    <w:p w14:paraId="643685B6" w14:textId="77777777" w:rsidR="006C22D0" w:rsidRPr="005B5563" w:rsidRDefault="006C22D0" w:rsidP="006C22D0">
      <w:pPr>
        <w:autoSpaceDE w:val="0"/>
        <w:autoSpaceDN w:val="0"/>
        <w:adjustRightInd w:val="0"/>
        <w:rPr>
          <w:rFonts w:ascii="FairplexWideBook" w:hAnsi="FairplexWideBook" w:cs="FairplexWideBook"/>
          <w:sz w:val="22"/>
          <w:szCs w:val="22"/>
        </w:rPr>
      </w:pPr>
      <w:r>
        <w:rPr>
          <w:rFonts w:ascii="Proxima Nova Rg" w:hAnsi="Proxima Nova Rg" w:cs="FairplexWideBook"/>
          <w:sz w:val="24"/>
          <w:szCs w:val="24"/>
        </w:rPr>
        <w:t xml:space="preserve">Particulate matter comes </w:t>
      </w:r>
      <w:r w:rsidRPr="005B5563">
        <w:rPr>
          <w:rFonts w:ascii="Proxima Nova Rg" w:hAnsi="Proxima Nova Rg" w:cs="FairplexWideBook"/>
          <w:sz w:val="24"/>
          <w:szCs w:val="24"/>
        </w:rPr>
        <w:t>from a variety of</w:t>
      </w:r>
      <w:r>
        <w:rPr>
          <w:rFonts w:ascii="Proxima Nova Rg" w:hAnsi="Proxima Nova Rg" w:cs="FairplexWideBook"/>
          <w:sz w:val="24"/>
          <w:szCs w:val="24"/>
        </w:rPr>
        <w:t xml:space="preserve"> sources</w:t>
      </w:r>
      <w:r w:rsidRPr="005B5563">
        <w:rPr>
          <w:rFonts w:ascii="Proxima Nova Rg" w:hAnsi="Proxima Nova Rg" w:cs="FairplexWideBook"/>
          <w:sz w:val="24"/>
          <w:szCs w:val="24"/>
        </w:rPr>
        <w:t>, such as factor</w:t>
      </w:r>
      <w:r>
        <w:rPr>
          <w:rFonts w:ascii="Proxima Nova Rg" w:hAnsi="Proxima Nova Rg" w:cs="FairplexWideBook"/>
          <w:sz w:val="24"/>
          <w:szCs w:val="24"/>
        </w:rPr>
        <w:t>ies, power plants,</w:t>
      </w:r>
      <w:r w:rsidRPr="005B5563">
        <w:rPr>
          <w:rFonts w:ascii="Proxima Nova Rg" w:hAnsi="Proxima Nova Rg" w:cs="FairplexWideBook"/>
          <w:sz w:val="24"/>
          <w:szCs w:val="24"/>
        </w:rPr>
        <w:t xml:space="preserve"> </w:t>
      </w:r>
      <w:r>
        <w:rPr>
          <w:rFonts w:ascii="Proxima Nova Rg" w:hAnsi="Proxima Nova Rg" w:cs="FairplexWideBook"/>
          <w:sz w:val="24"/>
          <w:szCs w:val="24"/>
        </w:rPr>
        <w:t xml:space="preserve">and vehicles like cars and trucks. It can also come from </w:t>
      </w:r>
      <w:r w:rsidRPr="005B5563">
        <w:rPr>
          <w:rFonts w:ascii="Proxima Nova Rg" w:hAnsi="Proxima Nova Rg" w:cs="FairplexWideBook"/>
          <w:sz w:val="24"/>
          <w:szCs w:val="24"/>
        </w:rPr>
        <w:t>natural sources, such as forest fires</w:t>
      </w:r>
      <w:r>
        <w:rPr>
          <w:rFonts w:ascii="Proxima Nova Rg" w:hAnsi="Proxima Nova Rg" w:cs="FairplexWideBook"/>
          <w:sz w:val="24"/>
          <w:szCs w:val="24"/>
        </w:rPr>
        <w:t xml:space="preserve"> and volcanoes</w:t>
      </w:r>
      <w:r w:rsidRPr="005B5563">
        <w:rPr>
          <w:rFonts w:ascii="Proxima Nova Rg" w:hAnsi="Proxima Nova Rg" w:cs="FairplexWideBook"/>
          <w:sz w:val="24"/>
          <w:szCs w:val="24"/>
        </w:rPr>
        <w:t>. These particles may be</w:t>
      </w:r>
      <w:r>
        <w:rPr>
          <w:rFonts w:ascii="Proxima Nova Rg" w:hAnsi="Proxima Nova Rg" w:cs="FairplexWideBook"/>
          <w:sz w:val="24"/>
          <w:szCs w:val="24"/>
        </w:rPr>
        <w:t xml:space="preserve"> </w:t>
      </w:r>
      <w:r w:rsidRPr="005B5563">
        <w:rPr>
          <w:rFonts w:ascii="Proxima Nova Rg" w:hAnsi="Proxima Nova Rg" w:cs="FairplexWideBook"/>
          <w:sz w:val="24"/>
          <w:szCs w:val="24"/>
        </w:rPr>
        <w:t xml:space="preserve">emitted directly into the air, or they may be formed by chemical reactions in the atmosphere. </w:t>
      </w:r>
      <w:r>
        <w:rPr>
          <w:rFonts w:ascii="Proxima Nova Rg" w:hAnsi="Proxima Nova Rg" w:cs="FairplexWideBook"/>
          <w:sz w:val="24"/>
          <w:szCs w:val="24"/>
        </w:rPr>
        <w:t>P</w:t>
      </w:r>
      <w:r w:rsidRPr="005B5563">
        <w:rPr>
          <w:rFonts w:ascii="Proxima Nova Rg" w:hAnsi="Proxima Nova Rg" w:cs="FairplexWideBook"/>
          <w:sz w:val="24"/>
          <w:szCs w:val="24"/>
        </w:rPr>
        <w:t>article pollution can occur year-round.</w:t>
      </w:r>
    </w:p>
    <w:p w14:paraId="1AB492D4" w14:textId="77777777" w:rsidR="006C22D0" w:rsidRPr="005B5563" w:rsidRDefault="006C22D0" w:rsidP="006C22D0">
      <w:pPr>
        <w:rPr>
          <w:rFonts w:ascii="Proxima Nova Rg" w:hAnsi="Proxima Nova Rg" w:cstheme="minorHAnsi"/>
          <w:bCs/>
          <w:sz w:val="24"/>
          <w:szCs w:val="24"/>
        </w:rPr>
      </w:pPr>
    </w:p>
    <w:p w14:paraId="1C717E39" w14:textId="77777777" w:rsidR="006C22D0" w:rsidRDefault="006C22D0" w:rsidP="006C22D0">
      <w:pPr>
        <w:rPr>
          <w:rFonts w:ascii="Proxima Nova Rg" w:hAnsi="Proxima Nova Rg" w:cstheme="minorHAnsi"/>
          <w:bCs/>
          <w:sz w:val="28"/>
          <w:szCs w:val="28"/>
        </w:rPr>
      </w:pPr>
    </w:p>
    <w:p w14:paraId="490414D1" w14:textId="77777777" w:rsidR="006C22D0" w:rsidRDefault="006C22D0" w:rsidP="006C22D0">
      <w:pPr>
        <w:rPr>
          <w:rFonts w:ascii="Proxima Nova Rg" w:hAnsi="Proxima Nova Rg" w:cstheme="minorHAnsi"/>
          <w:bCs/>
          <w:sz w:val="28"/>
          <w:szCs w:val="28"/>
        </w:rPr>
      </w:pPr>
      <w:r>
        <w:rPr>
          <w:rFonts w:ascii="Proxima Nova Rg" w:hAnsi="Proxima Nova Rg" w:cstheme="minorHAnsi"/>
          <w:bCs/>
          <w:noProof/>
          <w:sz w:val="28"/>
          <w:szCs w:val="28"/>
        </w:rPr>
        <mc:AlternateContent>
          <mc:Choice Requires="wps">
            <w:drawing>
              <wp:anchor distT="0" distB="0" distL="114300" distR="114300" simplePos="0" relativeHeight="251660288" behindDoc="0" locked="0" layoutInCell="1" allowOverlap="1" wp14:anchorId="45958520" wp14:editId="1420F066">
                <wp:simplePos x="0" y="0"/>
                <wp:positionH relativeFrom="column">
                  <wp:posOffset>24130</wp:posOffset>
                </wp:positionH>
                <wp:positionV relativeFrom="paragraph">
                  <wp:posOffset>116205</wp:posOffset>
                </wp:positionV>
                <wp:extent cx="6530340" cy="38100"/>
                <wp:effectExtent l="19050" t="19050" r="0" b="19050"/>
                <wp:wrapNone/>
                <wp:docPr id="489" name="Straight Connector 489"/>
                <wp:cNvGraphicFramePr/>
                <a:graphic xmlns:a="http://schemas.openxmlformats.org/drawingml/2006/main">
                  <a:graphicData uri="http://schemas.microsoft.com/office/word/2010/wordprocessingShape">
                    <wps:wsp>
                      <wps:cNvCnPr/>
                      <wps:spPr>
                        <a:xfrm flipV="1">
                          <a:off x="0" y="0"/>
                          <a:ext cx="6530340" cy="381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DE848" id="Straight Connector 48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pt,9.15pt" to="516.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" strokecolor="black [3213]" strokeweight="2.25pt">
                <v:stroke dashstyle="dash" joinstyle="miter"/>
              </v:line>
            </w:pict>
          </mc:Fallback>
        </mc:AlternateContent>
      </w:r>
    </w:p>
    <w:p w14:paraId="3C9F7409" w14:textId="77777777" w:rsidR="006C22D0" w:rsidRDefault="006C22D0" w:rsidP="006C22D0">
      <w:pPr>
        <w:rPr>
          <w:rFonts w:ascii="Proxima Nova Rg" w:hAnsi="Proxima Nova Rg" w:cstheme="minorHAnsi"/>
          <w:bCs/>
          <w:sz w:val="28"/>
          <w:szCs w:val="28"/>
        </w:rPr>
      </w:pPr>
    </w:p>
    <w:p w14:paraId="4C335C81" w14:textId="77777777" w:rsidR="006C22D0" w:rsidRDefault="006C22D0" w:rsidP="006C22D0">
      <w:pPr>
        <w:rPr>
          <w:rFonts w:ascii="Proxima Nova Rg" w:hAnsi="Proxima Nova Rg" w:cstheme="minorHAnsi"/>
          <w:bCs/>
          <w:sz w:val="28"/>
          <w:szCs w:val="28"/>
        </w:rPr>
      </w:pPr>
    </w:p>
    <w:p w14:paraId="69709588" w14:textId="77777777" w:rsidR="006C22D0" w:rsidRPr="000B6F88" w:rsidRDefault="006C22D0" w:rsidP="006C22D0">
      <w:pPr>
        <w:rPr>
          <w:rFonts w:ascii="Proxima Nova Rg" w:hAnsi="Proxima Nova Rg" w:cstheme="minorHAnsi"/>
          <w:bCs/>
          <w:sz w:val="32"/>
          <w:szCs w:val="32"/>
        </w:rPr>
      </w:pPr>
      <w:r w:rsidRPr="000B6F88">
        <w:rPr>
          <w:rFonts w:ascii="Proxima Nova Rg" w:hAnsi="Proxima Nova Rg" w:cstheme="minorHAnsi"/>
          <w:bCs/>
          <w:sz w:val="32"/>
          <w:szCs w:val="32"/>
        </w:rPr>
        <w:t xml:space="preserve">Station 2: </w:t>
      </w:r>
      <w:r>
        <w:rPr>
          <w:rFonts w:ascii="Proxima Nova Rg" w:hAnsi="Proxima Nova Rg" w:cstheme="minorHAnsi"/>
          <w:bCs/>
          <w:sz w:val="32"/>
          <w:szCs w:val="32"/>
        </w:rPr>
        <w:t>Ground-level Ozone (O</w:t>
      </w:r>
      <w:r w:rsidRPr="00652CF0">
        <w:rPr>
          <w:rFonts w:ascii="Proxima Nova Rg" w:hAnsi="Proxima Nova Rg" w:cstheme="minorHAnsi"/>
          <w:bCs/>
          <w:sz w:val="32"/>
          <w:szCs w:val="32"/>
          <w:vertAlign w:val="subscript"/>
        </w:rPr>
        <w:t>3</w:t>
      </w:r>
      <w:r>
        <w:rPr>
          <w:rFonts w:ascii="Proxima Nova Rg" w:hAnsi="Proxima Nova Rg" w:cstheme="minorHAnsi"/>
          <w:bCs/>
          <w:sz w:val="32"/>
          <w:szCs w:val="32"/>
        </w:rPr>
        <w:t>)</w:t>
      </w:r>
    </w:p>
    <w:p w14:paraId="1F2565FD" w14:textId="77777777" w:rsidR="006C22D0" w:rsidRDefault="006C22D0" w:rsidP="006C22D0">
      <w:pPr>
        <w:autoSpaceDE w:val="0"/>
        <w:autoSpaceDN w:val="0"/>
        <w:adjustRightInd w:val="0"/>
        <w:rPr>
          <w:rFonts w:ascii="Proxima Nova Rg" w:hAnsi="Proxima Nova Rg" w:cs="FairplexWideBook"/>
          <w:b/>
          <w:bCs/>
          <w:sz w:val="24"/>
          <w:szCs w:val="24"/>
        </w:rPr>
      </w:pPr>
    </w:p>
    <w:p w14:paraId="78C65DBE" w14:textId="77777777" w:rsidR="006C22D0" w:rsidRPr="005B5563" w:rsidRDefault="006C22D0" w:rsidP="006C22D0">
      <w:pPr>
        <w:autoSpaceDE w:val="0"/>
        <w:autoSpaceDN w:val="0"/>
        <w:adjustRightInd w:val="0"/>
        <w:rPr>
          <w:rFonts w:ascii="Proxima Nova Rg" w:hAnsi="Proxima Nova Rg" w:cs="FairplexWideBook"/>
          <w:b/>
          <w:bCs/>
          <w:sz w:val="24"/>
          <w:szCs w:val="24"/>
        </w:rPr>
      </w:pPr>
      <w:r w:rsidRPr="005B5563">
        <w:rPr>
          <w:rFonts w:ascii="Proxima Nova Rg" w:hAnsi="Proxima Nova Rg" w:cs="FairplexWideBook"/>
          <w:b/>
          <w:bCs/>
          <w:sz w:val="24"/>
          <w:szCs w:val="24"/>
        </w:rPr>
        <w:t>What is it?</w:t>
      </w:r>
    </w:p>
    <w:p w14:paraId="6D07431F" w14:textId="77777777" w:rsidR="006C22D0" w:rsidRPr="005B5563" w:rsidRDefault="006C22D0" w:rsidP="006C22D0">
      <w:pPr>
        <w:autoSpaceDE w:val="0"/>
        <w:autoSpaceDN w:val="0"/>
        <w:adjustRightInd w:val="0"/>
        <w:rPr>
          <w:rFonts w:ascii="Proxima Nova Rg" w:hAnsi="Proxima Nova Rg" w:cs="FairplexWideBook"/>
          <w:sz w:val="24"/>
          <w:szCs w:val="24"/>
        </w:rPr>
      </w:pPr>
      <w:r w:rsidRPr="005B5563">
        <w:rPr>
          <w:rFonts w:ascii="Proxima Nova Rg" w:hAnsi="Proxima Nova Rg" w:cs="FairplexWideBook"/>
          <w:sz w:val="24"/>
          <w:szCs w:val="24"/>
        </w:rPr>
        <w:t>Ground level ozone is the main ingredient in urban and regional smog. Smog looks like a dirty fog that can blanket urban areas. Unhealthy levels of ground level ozone occur during the summer months, typically May through September.</w:t>
      </w:r>
    </w:p>
    <w:p w14:paraId="4AA6FB44" w14:textId="77777777" w:rsidR="006C22D0" w:rsidRPr="005B5563" w:rsidRDefault="006C22D0" w:rsidP="006C22D0">
      <w:pPr>
        <w:autoSpaceDE w:val="0"/>
        <w:autoSpaceDN w:val="0"/>
        <w:adjustRightInd w:val="0"/>
        <w:rPr>
          <w:rFonts w:ascii="Proxima Nova Rg" w:hAnsi="Proxima Nova Rg" w:cs="FairplexWideBook"/>
          <w:sz w:val="24"/>
          <w:szCs w:val="24"/>
        </w:rPr>
      </w:pPr>
    </w:p>
    <w:p w14:paraId="0302350D" w14:textId="77777777" w:rsidR="006C22D0" w:rsidRDefault="006C22D0" w:rsidP="006C22D0">
      <w:pPr>
        <w:autoSpaceDE w:val="0"/>
        <w:autoSpaceDN w:val="0"/>
        <w:adjustRightInd w:val="0"/>
        <w:rPr>
          <w:rFonts w:ascii="Proxima Nova Rg" w:hAnsi="Proxima Nova Rg" w:cs="FairplexWideBook"/>
          <w:b/>
          <w:bCs/>
          <w:sz w:val="24"/>
          <w:szCs w:val="24"/>
        </w:rPr>
      </w:pPr>
      <w:r w:rsidRPr="005B5563">
        <w:rPr>
          <w:rFonts w:ascii="Proxima Nova Rg" w:hAnsi="Proxima Nova Rg" w:cs="FairplexWideBook"/>
          <w:b/>
          <w:bCs/>
          <w:sz w:val="24"/>
          <w:szCs w:val="24"/>
        </w:rPr>
        <w:t>Wh</w:t>
      </w:r>
      <w:r>
        <w:rPr>
          <w:rFonts w:ascii="Proxima Nova Rg" w:hAnsi="Proxima Nova Rg" w:cs="FairplexWideBook"/>
          <w:b/>
          <w:bCs/>
          <w:sz w:val="24"/>
          <w:szCs w:val="24"/>
        </w:rPr>
        <w:t>ere does it come from?</w:t>
      </w:r>
    </w:p>
    <w:p w14:paraId="06B9E2EE" w14:textId="77777777" w:rsidR="006C22D0" w:rsidRPr="005B5563" w:rsidRDefault="006C22D0" w:rsidP="006C22D0">
      <w:pPr>
        <w:autoSpaceDE w:val="0"/>
        <w:autoSpaceDN w:val="0"/>
        <w:adjustRightInd w:val="0"/>
        <w:rPr>
          <w:rFonts w:ascii="Proxima Nova Rg" w:hAnsi="Proxima Nova Rg" w:cstheme="minorHAnsi"/>
          <w:bCs/>
          <w:sz w:val="24"/>
          <w:szCs w:val="24"/>
        </w:rPr>
      </w:pPr>
      <w:r w:rsidRPr="005B5563">
        <w:rPr>
          <w:rFonts w:ascii="Proxima Nova Rg" w:hAnsi="Proxima Nova Rg" w:cs="FairplexWideBook"/>
          <w:sz w:val="24"/>
          <w:szCs w:val="24"/>
        </w:rPr>
        <w:t>Ozone does not come directly from pollution sources. Instead, pollution like Nitrogen Oxides (NOx)</w:t>
      </w:r>
      <w:r>
        <w:rPr>
          <w:rFonts w:ascii="Proxima Nova Rg" w:hAnsi="Proxima Nova Rg" w:cs="FairplexWideBook"/>
          <w:sz w:val="24"/>
          <w:szCs w:val="24"/>
        </w:rPr>
        <w:t xml:space="preserve"> and other chemicals</w:t>
      </w:r>
      <w:r w:rsidRPr="005B5563">
        <w:rPr>
          <w:rFonts w:ascii="Proxima Nova Rg" w:hAnsi="Proxima Nova Rg" w:cs="FairplexWideBook"/>
          <w:sz w:val="24"/>
          <w:szCs w:val="24"/>
        </w:rPr>
        <w:t xml:space="preserve"> are released from cars, paint, gas-powered lawnmowers, boats, power plants, and industrial facilities. These pollutants react with heat and sunlight, which makes ground level ozone. </w:t>
      </w:r>
    </w:p>
    <w:p w14:paraId="24438893" w14:textId="77777777" w:rsidR="006C22D0" w:rsidRDefault="006C22D0" w:rsidP="006C22D0">
      <w:pPr>
        <w:rPr>
          <w:rFonts w:ascii="Proxima Nova Rg" w:hAnsi="Proxima Nova Rg" w:cstheme="minorHAnsi"/>
          <w:bCs/>
          <w:sz w:val="40"/>
          <w:szCs w:val="40"/>
        </w:rPr>
      </w:pPr>
    </w:p>
    <w:p w14:paraId="4DDB3E24" w14:textId="77777777" w:rsidR="006C22D0" w:rsidRDefault="006C22D0" w:rsidP="006C22D0">
      <w:pPr>
        <w:rPr>
          <w:rFonts w:ascii="Proxima Nova Rg" w:hAnsi="Proxima Nova Rg" w:cstheme="minorHAnsi"/>
          <w:bCs/>
          <w:sz w:val="40"/>
          <w:szCs w:val="40"/>
        </w:rPr>
      </w:pPr>
      <w:r>
        <w:rPr>
          <w:rFonts w:ascii="Proxima Nova Rg" w:hAnsi="Proxima Nova Rg" w:cstheme="minorHAnsi"/>
          <w:bCs/>
          <w:noProof/>
          <w:sz w:val="28"/>
          <w:szCs w:val="28"/>
        </w:rPr>
        <mc:AlternateContent>
          <mc:Choice Requires="wps">
            <w:drawing>
              <wp:anchor distT="0" distB="0" distL="114300" distR="114300" simplePos="0" relativeHeight="251661312" behindDoc="0" locked="0" layoutInCell="1" allowOverlap="1" wp14:anchorId="4EB32F61" wp14:editId="4B2D6A2A">
                <wp:simplePos x="0" y="0"/>
                <wp:positionH relativeFrom="margin">
                  <wp:align>center</wp:align>
                </wp:positionH>
                <wp:positionV relativeFrom="paragraph">
                  <wp:posOffset>133985</wp:posOffset>
                </wp:positionV>
                <wp:extent cx="6530340" cy="38100"/>
                <wp:effectExtent l="19050" t="19050" r="0" b="19050"/>
                <wp:wrapNone/>
                <wp:docPr id="502" name="Straight Connector 502"/>
                <wp:cNvGraphicFramePr/>
                <a:graphic xmlns:a="http://schemas.openxmlformats.org/drawingml/2006/main">
                  <a:graphicData uri="http://schemas.microsoft.com/office/word/2010/wordprocessingShape">
                    <wps:wsp>
                      <wps:cNvCnPr/>
                      <wps:spPr>
                        <a:xfrm flipV="1">
                          <a:off x="0" y="0"/>
                          <a:ext cx="6530340" cy="381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F178C" id="Straight Connector 502"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10.55pt" to="514.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" strokecolor="black [3213]" strokeweight="2.25pt">
                <v:stroke dashstyle="dash" joinstyle="miter"/>
                <w10:wrap anchorx="margin"/>
              </v:line>
            </w:pict>
          </mc:Fallback>
        </mc:AlternateContent>
      </w:r>
    </w:p>
    <w:p w14:paraId="6EEBD85C" w14:textId="77777777" w:rsidR="006C22D0" w:rsidRDefault="006C22D0" w:rsidP="006C22D0">
      <w:pPr>
        <w:rPr>
          <w:rFonts w:ascii="Proxima Nova Rg" w:hAnsi="Proxima Nova Rg" w:cstheme="minorHAnsi"/>
          <w:bCs/>
          <w:sz w:val="40"/>
          <w:szCs w:val="40"/>
        </w:rPr>
      </w:pPr>
    </w:p>
    <w:p w14:paraId="68D82B85" w14:textId="77777777" w:rsidR="006C22D0" w:rsidRDefault="006C22D0" w:rsidP="006C22D0">
      <w:pPr>
        <w:rPr>
          <w:rFonts w:ascii="Proxima Nova Rg" w:hAnsi="Proxima Nova Rg" w:cstheme="minorHAnsi"/>
          <w:bCs/>
          <w:sz w:val="32"/>
          <w:szCs w:val="32"/>
        </w:rPr>
      </w:pPr>
      <w:r w:rsidRPr="00652CF0">
        <w:rPr>
          <w:rFonts w:ascii="Proxima Nova Rg" w:hAnsi="Proxima Nova Rg" w:cstheme="minorHAnsi"/>
          <w:bCs/>
          <w:sz w:val="32"/>
          <w:szCs w:val="32"/>
        </w:rPr>
        <w:t>Station 3: Carbon Monoxide (CO)</w:t>
      </w:r>
    </w:p>
    <w:p w14:paraId="480A6EF3" w14:textId="77777777" w:rsidR="006C22D0" w:rsidRDefault="006C22D0" w:rsidP="006C22D0">
      <w:pPr>
        <w:rPr>
          <w:rFonts w:ascii="Proxima Nova Rg" w:hAnsi="Proxima Nova Rg" w:cstheme="minorHAnsi"/>
          <w:bCs/>
          <w:sz w:val="32"/>
          <w:szCs w:val="32"/>
        </w:rPr>
      </w:pPr>
    </w:p>
    <w:p w14:paraId="534F2DC1" w14:textId="77777777" w:rsidR="006C22D0" w:rsidRPr="00B24D16" w:rsidRDefault="006C22D0" w:rsidP="006C22D0">
      <w:pPr>
        <w:autoSpaceDE w:val="0"/>
        <w:autoSpaceDN w:val="0"/>
        <w:adjustRightInd w:val="0"/>
        <w:rPr>
          <w:rFonts w:ascii="Proxima Nova Rg" w:hAnsi="Proxima Nova Rg" w:cs="FairplexWideBook"/>
          <w:b/>
          <w:bCs/>
          <w:sz w:val="24"/>
          <w:szCs w:val="24"/>
        </w:rPr>
      </w:pPr>
      <w:r w:rsidRPr="00B24D16">
        <w:rPr>
          <w:rFonts w:ascii="Proxima Nova Rg" w:hAnsi="Proxima Nova Rg" w:cs="FairplexWideBook"/>
          <w:b/>
          <w:bCs/>
          <w:sz w:val="24"/>
          <w:szCs w:val="24"/>
        </w:rPr>
        <w:t>What is it?</w:t>
      </w:r>
    </w:p>
    <w:p w14:paraId="1F9B17E9" w14:textId="77777777" w:rsidR="006C22D0" w:rsidRPr="00B24D16" w:rsidRDefault="006C22D0" w:rsidP="006C22D0">
      <w:pPr>
        <w:rPr>
          <w:rFonts w:ascii="Proxima Nova Rg" w:hAnsi="Proxima Nova Rg" w:cs="FairplexWideBook"/>
          <w:sz w:val="24"/>
          <w:szCs w:val="24"/>
        </w:rPr>
      </w:pPr>
      <w:r w:rsidRPr="00B24D16">
        <w:rPr>
          <w:rFonts w:ascii="Proxima Nova Rg" w:hAnsi="Proxima Nova Rg" w:cs="FairplexWideBook"/>
          <w:sz w:val="24"/>
          <w:szCs w:val="24"/>
        </w:rPr>
        <w:t>Carbon monoxide (CO) is a colorless, odorless gas that is produced by incomplete burning of fossil fuels like gasoline, natural gas, coal, oil, etc.</w:t>
      </w:r>
    </w:p>
    <w:p w14:paraId="1BF11479" w14:textId="77777777" w:rsidR="006C22D0" w:rsidRPr="00B24D16" w:rsidRDefault="006C22D0" w:rsidP="006C22D0">
      <w:pPr>
        <w:rPr>
          <w:rFonts w:ascii="Proxima Nova Rg" w:hAnsi="Proxima Nova Rg" w:cstheme="minorHAnsi"/>
          <w:bCs/>
          <w:sz w:val="24"/>
          <w:szCs w:val="24"/>
        </w:rPr>
      </w:pPr>
    </w:p>
    <w:p w14:paraId="0AAB1CBC" w14:textId="77777777" w:rsidR="006C22D0" w:rsidRPr="00B24D16" w:rsidRDefault="006C22D0" w:rsidP="006C22D0">
      <w:pPr>
        <w:autoSpaceDE w:val="0"/>
        <w:autoSpaceDN w:val="0"/>
        <w:adjustRightInd w:val="0"/>
        <w:rPr>
          <w:rFonts w:ascii="Proxima Nova Rg" w:hAnsi="Proxima Nova Rg" w:cs="FairplexWideBook"/>
          <w:b/>
          <w:bCs/>
          <w:sz w:val="24"/>
          <w:szCs w:val="24"/>
        </w:rPr>
      </w:pPr>
      <w:r w:rsidRPr="00B24D16">
        <w:rPr>
          <w:rFonts w:ascii="Proxima Nova Rg" w:hAnsi="Proxima Nova Rg" w:cs="FairplexWideBook"/>
          <w:b/>
          <w:bCs/>
          <w:sz w:val="24"/>
          <w:szCs w:val="24"/>
        </w:rPr>
        <w:t>Where does it come from?</w:t>
      </w:r>
    </w:p>
    <w:p w14:paraId="617A034E" w14:textId="77777777" w:rsidR="006C22D0" w:rsidRDefault="006C22D0" w:rsidP="006C22D0">
      <w:pPr>
        <w:autoSpaceDE w:val="0"/>
        <w:autoSpaceDN w:val="0"/>
        <w:adjustRightInd w:val="0"/>
        <w:rPr>
          <w:rFonts w:ascii="Proxima Nova Rg" w:hAnsi="Proxima Nova Rg" w:cs="FairplexWideBook"/>
          <w:sz w:val="24"/>
          <w:szCs w:val="24"/>
        </w:rPr>
      </w:pPr>
      <w:r w:rsidRPr="00B24D16">
        <w:rPr>
          <w:rFonts w:ascii="Proxima Nova Rg" w:hAnsi="Proxima Nova Rg" w:cs="FairplexWideBook"/>
          <w:sz w:val="24"/>
          <w:szCs w:val="24"/>
        </w:rPr>
        <w:t>Over half of the CO emissions in the country come from motor vehicle exhaust. Other sources include construction equipment, boats, lawnmowers, woodstoves, forest fires, and industrial manufacturing processes. Carbon monoxide levels tend to be higher in the colder months.</w:t>
      </w:r>
    </w:p>
    <w:p w14:paraId="20DDAB38" w14:textId="77777777" w:rsidR="006C22D0" w:rsidRPr="000B6F88" w:rsidRDefault="006C22D0" w:rsidP="006C22D0">
      <w:pPr>
        <w:rPr>
          <w:rFonts w:ascii="Proxima Nova Rg" w:hAnsi="Proxima Nova Rg" w:cstheme="minorHAnsi"/>
          <w:bCs/>
          <w:sz w:val="36"/>
          <w:szCs w:val="36"/>
        </w:rPr>
      </w:pPr>
      <w:r w:rsidRPr="000B6F88">
        <w:rPr>
          <w:rFonts w:ascii="Proxima Nova Rg" w:hAnsi="Proxima Nova Rg" w:cstheme="minorHAnsi"/>
          <w:bCs/>
          <w:sz w:val="36"/>
          <w:szCs w:val="36"/>
        </w:rPr>
        <w:lastRenderedPageBreak/>
        <w:t xml:space="preserve">Station </w:t>
      </w:r>
      <w:r>
        <w:rPr>
          <w:rFonts w:ascii="Proxima Nova Rg" w:hAnsi="Proxima Nova Rg" w:cstheme="minorHAnsi"/>
          <w:bCs/>
          <w:sz w:val="36"/>
          <w:szCs w:val="36"/>
        </w:rPr>
        <w:t>4</w:t>
      </w:r>
      <w:r w:rsidRPr="000B6F88">
        <w:rPr>
          <w:rFonts w:ascii="Proxima Nova Rg" w:hAnsi="Proxima Nova Rg" w:cstheme="minorHAnsi"/>
          <w:bCs/>
          <w:sz w:val="36"/>
          <w:szCs w:val="36"/>
        </w:rPr>
        <w:t xml:space="preserve">: </w:t>
      </w:r>
      <w:r>
        <w:rPr>
          <w:rFonts w:ascii="Proxima Nova Rg" w:hAnsi="Proxima Nova Rg" w:cstheme="minorHAnsi"/>
          <w:bCs/>
          <w:sz w:val="36"/>
          <w:szCs w:val="36"/>
        </w:rPr>
        <w:t>Sulfur Dioxide (SO</w:t>
      </w:r>
      <w:r w:rsidRPr="00B24D16">
        <w:rPr>
          <w:rFonts w:ascii="Proxima Nova Rg" w:hAnsi="Proxima Nova Rg" w:cstheme="minorHAnsi"/>
          <w:bCs/>
          <w:sz w:val="36"/>
          <w:szCs w:val="36"/>
          <w:vertAlign w:val="subscript"/>
        </w:rPr>
        <w:t>2</w:t>
      </w:r>
      <w:r>
        <w:rPr>
          <w:rFonts w:ascii="Proxima Nova Rg" w:hAnsi="Proxima Nova Rg" w:cstheme="minorHAnsi"/>
          <w:bCs/>
          <w:sz w:val="36"/>
          <w:szCs w:val="36"/>
        </w:rPr>
        <w:t>)</w:t>
      </w:r>
    </w:p>
    <w:p w14:paraId="72FE3BB0" w14:textId="77777777" w:rsidR="006C22D0" w:rsidRPr="000B6F88" w:rsidRDefault="006C22D0" w:rsidP="006C22D0">
      <w:pPr>
        <w:rPr>
          <w:rFonts w:ascii="Proxima Nova Rg" w:hAnsi="Proxima Nova Rg" w:cstheme="minorHAnsi"/>
          <w:bCs/>
          <w:sz w:val="28"/>
          <w:szCs w:val="28"/>
        </w:rPr>
      </w:pPr>
    </w:p>
    <w:p w14:paraId="1E44BF8F" w14:textId="77777777" w:rsidR="006C22D0" w:rsidRPr="00400E31" w:rsidRDefault="006C22D0" w:rsidP="006C22D0">
      <w:pPr>
        <w:rPr>
          <w:rFonts w:ascii="Proxima Nova Rg" w:hAnsi="Proxima Nova Rg" w:cstheme="minorHAnsi"/>
          <w:b/>
          <w:sz w:val="24"/>
          <w:szCs w:val="24"/>
        </w:rPr>
      </w:pPr>
      <w:r w:rsidRPr="00400E31">
        <w:rPr>
          <w:rFonts w:ascii="Proxima Nova Rg" w:hAnsi="Proxima Nova Rg" w:cstheme="minorHAnsi"/>
          <w:b/>
          <w:sz w:val="24"/>
          <w:szCs w:val="24"/>
        </w:rPr>
        <w:t>What is it?</w:t>
      </w:r>
    </w:p>
    <w:p w14:paraId="4E7584B9" w14:textId="77777777" w:rsidR="006C22D0" w:rsidRPr="00400E31" w:rsidRDefault="006C22D0" w:rsidP="006C22D0">
      <w:pPr>
        <w:autoSpaceDE w:val="0"/>
        <w:autoSpaceDN w:val="0"/>
        <w:adjustRightInd w:val="0"/>
        <w:rPr>
          <w:rFonts w:ascii="Proxima Nova Rg" w:hAnsi="Proxima Nova Rg" w:cs="FairplexWideBook"/>
          <w:sz w:val="24"/>
          <w:szCs w:val="24"/>
        </w:rPr>
      </w:pPr>
      <w:r w:rsidRPr="00400E31">
        <w:rPr>
          <w:rFonts w:ascii="Proxima Nova Rg" w:hAnsi="Proxima Nova Rg" w:cs="FairplexWideBook"/>
          <w:sz w:val="24"/>
          <w:szCs w:val="24"/>
        </w:rPr>
        <w:t>Sulfur Dioxide (SO</w:t>
      </w:r>
      <w:r w:rsidRPr="00F75581">
        <w:rPr>
          <w:rFonts w:ascii="Proxima Nova Rg" w:hAnsi="Proxima Nova Rg" w:cs="FairplexWideBook"/>
          <w:sz w:val="24"/>
          <w:szCs w:val="24"/>
          <w:vertAlign w:val="subscript"/>
        </w:rPr>
        <w:t>2</w:t>
      </w:r>
      <w:r w:rsidRPr="00400E31">
        <w:rPr>
          <w:rFonts w:ascii="Proxima Nova Rg" w:hAnsi="Proxima Nova Rg" w:cs="FairplexWideBook"/>
          <w:sz w:val="24"/>
          <w:szCs w:val="24"/>
        </w:rPr>
        <w:t>) is a colorless gas that has a strong odor. SO</w:t>
      </w:r>
      <w:r w:rsidRPr="00F75581">
        <w:rPr>
          <w:rFonts w:ascii="Proxima Nova Rg" w:hAnsi="Proxima Nova Rg" w:cs="FairplexWideBook"/>
          <w:sz w:val="24"/>
          <w:szCs w:val="24"/>
          <w:vertAlign w:val="subscript"/>
        </w:rPr>
        <w:t>2</w:t>
      </w:r>
      <w:r w:rsidRPr="00400E31">
        <w:rPr>
          <w:rFonts w:ascii="Proxima Nova Rg" w:hAnsi="Proxima Nova Rg" w:cs="FairplexWideBook"/>
          <w:sz w:val="24"/>
          <w:szCs w:val="24"/>
        </w:rPr>
        <w:t xml:space="preserve"> can dissolve in water vapor to produce acid rain</w:t>
      </w:r>
      <w:r>
        <w:rPr>
          <w:rFonts w:ascii="Proxima Nova Rg" w:hAnsi="Proxima Nova Rg" w:cs="FairplexWideBook"/>
          <w:sz w:val="24"/>
          <w:szCs w:val="24"/>
        </w:rPr>
        <w:t>.</w:t>
      </w:r>
    </w:p>
    <w:p w14:paraId="0D719AC1" w14:textId="77777777" w:rsidR="006C22D0" w:rsidRPr="00400E31" w:rsidRDefault="006C22D0" w:rsidP="006C22D0">
      <w:pPr>
        <w:autoSpaceDE w:val="0"/>
        <w:autoSpaceDN w:val="0"/>
        <w:adjustRightInd w:val="0"/>
        <w:rPr>
          <w:rFonts w:ascii="Proxima Nova Rg" w:hAnsi="Proxima Nova Rg" w:cs="FairplexWideBook"/>
          <w:sz w:val="24"/>
          <w:szCs w:val="24"/>
        </w:rPr>
      </w:pPr>
    </w:p>
    <w:p w14:paraId="5A4AA704" w14:textId="77777777" w:rsidR="006C22D0" w:rsidRPr="00400E31" w:rsidRDefault="006C22D0" w:rsidP="006C22D0">
      <w:pPr>
        <w:autoSpaceDE w:val="0"/>
        <w:autoSpaceDN w:val="0"/>
        <w:adjustRightInd w:val="0"/>
        <w:rPr>
          <w:rFonts w:ascii="Proxima Nova Rg" w:hAnsi="Proxima Nova Rg" w:cs="FairplexWideBook"/>
          <w:b/>
          <w:bCs/>
          <w:sz w:val="24"/>
          <w:szCs w:val="24"/>
        </w:rPr>
      </w:pPr>
      <w:r w:rsidRPr="00400E31">
        <w:rPr>
          <w:rFonts w:ascii="Proxima Nova Rg" w:hAnsi="Proxima Nova Rg" w:cs="FairplexWideBook"/>
          <w:b/>
          <w:bCs/>
          <w:sz w:val="24"/>
          <w:szCs w:val="24"/>
        </w:rPr>
        <w:t>Where does it come from?</w:t>
      </w:r>
    </w:p>
    <w:p w14:paraId="7CF63A89" w14:textId="77777777" w:rsidR="006C22D0" w:rsidRPr="00400E31" w:rsidRDefault="006C22D0" w:rsidP="006C22D0">
      <w:pPr>
        <w:autoSpaceDE w:val="0"/>
        <w:autoSpaceDN w:val="0"/>
        <w:adjustRightInd w:val="0"/>
        <w:rPr>
          <w:rFonts w:ascii="Proxima Nova Rg" w:hAnsi="Proxima Nova Rg" w:cs="FairplexWideBook"/>
          <w:sz w:val="24"/>
          <w:szCs w:val="24"/>
        </w:rPr>
      </w:pPr>
      <w:r w:rsidRPr="00400E31">
        <w:rPr>
          <w:rFonts w:ascii="Proxima Nova Rg" w:hAnsi="Proxima Nova Rg" w:cs="FairplexWideBook"/>
          <w:sz w:val="24"/>
          <w:szCs w:val="24"/>
        </w:rPr>
        <w:t xml:space="preserve">Sulfur Dioxide comes from burning of fuels containing sulfur (such as coal and oil), petroleum refining, and smelting (extracting metals from ore), and it also occurs naturally from volcanic eruptions. </w:t>
      </w:r>
    </w:p>
    <w:p w14:paraId="0D30A42A" w14:textId="77777777" w:rsidR="006C22D0" w:rsidRPr="005B5563" w:rsidRDefault="006C22D0" w:rsidP="006C22D0">
      <w:pPr>
        <w:rPr>
          <w:rFonts w:ascii="Proxima Nova Rg" w:hAnsi="Proxima Nova Rg" w:cstheme="minorHAnsi"/>
          <w:bCs/>
          <w:sz w:val="24"/>
          <w:szCs w:val="24"/>
        </w:rPr>
      </w:pPr>
    </w:p>
    <w:p w14:paraId="1E16A59E" w14:textId="77777777" w:rsidR="006C22D0" w:rsidRDefault="006C22D0" w:rsidP="006C22D0">
      <w:pPr>
        <w:rPr>
          <w:rFonts w:ascii="Proxima Nova Rg" w:hAnsi="Proxima Nova Rg" w:cstheme="minorHAnsi"/>
          <w:bCs/>
          <w:sz w:val="28"/>
          <w:szCs w:val="28"/>
        </w:rPr>
      </w:pPr>
    </w:p>
    <w:p w14:paraId="65DC6760" w14:textId="77777777" w:rsidR="006C22D0" w:rsidRDefault="006C22D0" w:rsidP="006C22D0">
      <w:pPr>
        <w:rPr>
          <w:rFonts w:ascii="Proxima Nova Rg" w:hAnsi="Proxima Nova Rg" w:cstheme="minorHAnsi"/>
          <w:bCs/>
          <w:sz w:val="28"/>
          <w:szCs w:val="28"/>
        </w:rPr>
      </w:pPr>
      <w:r>
        <w:rPr>
          <w:rFonts w:ascii="Proxima Nova Rg" w:hAnsi="Proxima Nova Rg" w:cstheme="minorHAnsi"/>
          <w:bCs/>
          <w:noProof/>
          <w:sz w:val="28"/>
          <w:szCs w:val="28"/>
        </w:rPr>
        <mc:AlternateContent>
          <mc:Choice Requires="wps">
            <w:drawing>
              <wp:anchor distT="0" distB="0" distL="114300" distR="114300" simplePos="0" relativeHeight="251662336" behindDoc="0" locked="0" layoutInCell="1" allowOverlap="1" wp14:anchorId="284EA381" wp14:editId="6BE341F6">
                <wp:simplePos x="0" y="0"/>
                <wp:positionH relativeFrom="column">
                  <wp:posOffset>24130</wp:posOffset>
                </wp:positionH>
                <wp:positionV relativeFrom="paragraph">
                  <wp:posOffset>116205</wp:posOffset>
                </wp:positionV>
                <wp:extent cx="6530340" cy="38100"/>
                <wp:effectExtent l="19050" t="19050" r="0" b="19050"/>
                <wp:wrapNone/>
                <wp:docPr id="503" name="Straight Connector 503"/>
                <wp:cNvGraphicFramePr/>
                <a:graphic xmlns:a="http://schemas.openxmlformats.org/drawingml/2006/main">
                  <a:graphicData uri="http://schemas.microsoft.com/office/word/2010/wordprocessingShape">
                    <wps:wsp>
                      <wps:cNvCnPr/>
                      <wps:spPr>
                        <a:xfrm flipV="1">
                          <a:off x="0" y="0"/>
                          <a:ext cx="6530340" cy="381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E5EEB" id="Straight Connector 50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9pt,9.15pt" to="516.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" strokecolor="black [3213]" strokeweight="2.25pt">
                <v:stroke dashstyle="dash" joinstyle="miter"/>
              </v:line>
            </w:pict>
          </mc:Fallback>
        </mc:AlternateContent>
      </w:r>
    </w:p>
    <w:p w14:paraId="5376CAEE" w14:textId="77777777" w:rsidR="006C22D0" w:rsidRDefault="006C22D0" w:rsidP="006C22D0">
      <w:pPr>
        <w:rPr>
          <w:rFonts w:ascii="Proxima Nova Rg" w:hAnsi="Proxima Nova Rg" w:cstheme="minorHAnsi"/>
          <w:bCs/>
          <w:sz w:val="28"/>
          <w:szCs w:val="28"/>
        </w:rPr>
      </w:pPr>
    </w:p>
    <w:p w14:paraId="0F53EC5F" w14:textId="77777777" w:rsidR="006C22D0" w:rsidRDefault="006C22D0" w:rsidP="006C22D0">
      <w:pPr>
        <w:rPr>
          <w:rFonts w:ascii="Proxima Nova Rg" w:hAnsi="Proxima Nova Rg" w:cstheme="minorHAnsi"/>
          <w:bCs/>
          <w:sz w:val="28"/>
          <w:szCs w:val="28"/>
        </w:rPr>
      </w:pPr>
    </w:p>
    <w:p w14:paraId="219FBF2C" w14:textId="77777777" w:rsidR="006C22D0" w:rsidRPr="000B6F88" w:rsidRDefault="006C22D0" w:rsidP="006C22D0">
      <w:pPr>
        <w:rPr>
          <w:rFonts w:ascii="Proxima Nova Rg" w:hAnsi="Proxima Nova Rg" w:cstheme="minorHAnsi"/>
          <w:bCs/>
          <w:sz w:val="32"/>
          <w:szCs w:val="32"/>
        </w:rPr>
      </w:pPr>
      <w:r w:rsidRPr="000B6F88">
        <w:rPr>
          <w:rFonts w:ascii="Proxima Nova Rg" w:hAnsi="Proxima Nova Rg" w:cstheme="minorHAnsi"/>
          <w:bCs/>
          <w:sz w:val="32"/>
          <w:szCs w:val="32"/>
        </w:rPr>
        <w:t xml:space="preserve">Station </w:t>
      </w:r>
      <w:r>
        <w:rPr>
          <w:rFonts w:ascii="Proxima Nova Rg" w:hAnsi="Proxima Nova Rg" w:cstheme="minorHAnsi"/>
          <w:bCs/>
          <w:sz w:val="32"/>
          <w:szCs w:val="32"/>
        </w:rPr>
        <w:t>5</w:t>
      </w:r>
      <w:r w:rsidRPr="000B6F88">
        <w:rPr>
          <w:rFonts w:ascii="Proxima Nova Rg" w:hAnsi="Proxima Nova Rg" w:cstheme="minorHAnsi"/>
          <w:bCs/>
          <w:sz w:val="32"/>
          <w:szCs w:val="32"/>
        </w:rPr>
        <w:t xml:space="preserve">: </w:t>
      </w:r>
      <w:r>
        <w:rPr>
          <w:rFonts w:ascii="Proxima Nova Rg" w:hAnsi="Proxima Nova Rg" w:cstheme="minorHAnsi"/>
          <w:bCs/>
          <w:sz w:val="32"/>
          <w:szCs w:val="32"/>
        </w:rPr>
        <w:t>Lead</w:t>
      </w:r>
    </w:p>
    <w:p w14:paraId="0875B97A" w14:textId="77777777" w:rsidR="006C22D0" w:rsidRDefault="006C22D0" w:rsidP="006C22D0">
      <w:pPr>
        <w:autoSpaceDE w:val="0"/>
        <w:autoSpaceDN w:val="0"/>
        <w:adjustRightInd w:val="0"/>
        <w:rPr>
          <w:rFonts w:ascii="Proxima Nova Rg" w:hAnsi="Proxima Nova Rg" w:cs="FairplexWideBook"/>
          <w:b/>
          <w:bCs/>
          <w:sz w:val="24"/>
          <w:szCs w:val="24"/>
        </w:rPr>
      </w:pPr>
    </w:p>
    <w:p w14:paraId="27594388" w14:textId="77777777" w:rsidR="006C22D0" w:rsidRPr="005B5563" w:rsidRDefault="006C22D0" w:rsidP="006C22D0">
      <w:pPr>
        <w:autoSpaceDE w:val="0"/>
        <w:autoSpaceDN w:val="0"/>
        <w:adjustRightInd w:val="0"/>
        <w:rPr>
          <w:rFonts w:ascii="Proxima Nova Rg" w:hAnsi="Proxima Nova Rg" w:cs="FairplexWideBook"/>
          <w:b/>
          <w:bCs/>
          <w:sz w:val="24"/>
          <w:szCs w:val="24"/>
        </w:rPr>
      </w:pPr>
      <w:r w:rsidRPr="005B5563">
        <w:rPr>
          <w:rFonts w:ascii="Proxima Nova Rg" w:hAnsi="Proxima Nova Rg" w:cs="FairplexWideBook"/>
          <w:b/>
          <w:bCs/>
          <w:sz w:val="24"/>
          <w:szCs w:val="24"/>
        </w:rPr>
        <w:t>What is it?</w:t>
      </w:r>
    </w:p>
    <w:p w14:paraId="26807374" w14:textId="77777777" w:rsidR="006C22D0" w:rsidRDefault="006C22D0" w:rsidP="006C22D0">
      <w:pPr>
        <w:autoSpaceDE w:val="0"/>
        <w:autoSpaceDN w:val="0"/>
        <w:adjustRightInd w:val="0"/>
        <w:rPr>
          <w:rFonts w:ascii="Proxima Nova Rg" w:hAnsi="Proxima Nova Rg" w:cs="FairplexWideBook"/>
          <w:sz w:val="22"/>
          <w:szCs w:val="22"/>
        </w:rPr>
      </w:pPr>
      <w:r w:rsidRPr="00F75581">
        <w:rPr>
          <w:rFonts w:ascii="Proxima Nova Rg" w:hAnsi="Proxima Nova Rg" w:cs="FairplexWideBook"/>
          <w:sz w:val="22"/>
          <w:szCs w:val="22"/>
        </w:rPr>
        <w:t xml:space="preserve">Lead is a metal found naturally in the environment as well as in manufactured products. </w:t>
      </w:r>
      <w:r>
        <w:rPr>
          <w:rFonts w:ascii="Proxima Nova Rg" w:hAnsi="Proxima Nova Rg" w:cs="FairplexWideBook"/>
          <w:sz w:val="22"/>
          <w:szCs w:val="22"/>
        </w:rPr>
        <w:t>When it is very fine, lead can be an air pollutant even though it is a solid. Lead particles in the air are usually too small to be seen.</w:t>
      </w:r>
    </w:p>
    <w:p w14:paraId="28D9E1B7" w14:textId="77777777" w:rsidR="006C22D0" w:rsidRPr="00F75581" w:rsidRDefault="006C22D0" w:rsidP="006C22D0">
      <w:pPr>
        <w:autoSpaceDE w:val="0"/>
        <w:autoSpaceDN w:val="0"/>
        <w:adjustRightInd w:val="0"/>
        <w:rPr>
          <w:rFonts w:ascii="Proxima Nova Rg" w:hAnsi="Proxima Nova Rg" w:cs="FairplexWideBook"/>
          <w:sz w:val="24"/>
          <w:szCs w:val="24"/>
        </w:rPr>
      </w:pPr>
    </w:p>
    <w:p w14:paraId="49B4E247" w14:textId="77777777" w:rsidR="006C22D0" w:rsidRPr="00F75581" w:rsidRDefault="006C22D0" w:rsidP="006C22D0">
      <w:pPr>
        <w:autoSpaceDE w:val="0"/>
        <w:autoSpaceDN w:val="0"/>
        <w:adjustRightInd w:val="0"/>
        <w:rPr>
          <w:rFonts w:ascii="Proxima Nova Rg" w:hAnsi="Proxima Nova Rg" w:cs="FairplexWideBook"/>
          <w:b/>
          <w:bCs/>
          <w:sz w:val="24"/>
          <w:szCs w:val="24"/>
        </w:rPr>
      </w:pPr>
      <w:r w:rsidRPr="00F75581">
        <w:rPr>
          <w:rFonts w:ascii="Proxima Nova Rg" w:hAnsi="Proxima Nova Rg" w:cs="FairplexWideBook"/>
          <w:b/>
          <w:bCs/>
          <w:sz w:val="24"/>
          <w:szCs w:val="24"/>
        </w:rPr>
        <w:t>Where does it come from?</w:t>
      </w:r>
    </w:p>
    <w:p w14:paraId="3B598B7F" w14:textId="77777777" w:rsidR="006C22D0" w:rsidRPr="00DF7845" w:rsidRDefault="006C22D0" w:rsidP="006C22D0">
      <w:pPr>
        <w:autoSpaceDE w:val="0"/>
        <w:autoSpaceDN w:val="0"/>
        <w:adjustRightInd w:val="0"/>
        <w:rPr>
          <w:rFonts w:ascii="Proxima Nova Rg" w:hAnsi="Proxima Nova Rg" w:cs="FairplexWideBook"/>
          <w:sz w:val="24"/>
          <w:szCs w:val="24"/>
        </w:rPr>
      </w:pPr>
      <w:r>
        <w:rPr>
          <w:rFonts w:ascii="Proxima Nova Rg" w:hAnsi="Proxima Nova Rg" w:cs="FairplexWideBook"/>
          <w:sz w:val="22"/>
          <w:szCs w:val="22"/>
        </w:rPr>
        <w:t xml:space="preserve">Today, the major sources of lead pollution are smelters that purify lead from rocks (ore), </w:t>
      </w:r>
      <w:r w:rsidRPr="00F75581">
        <w:rPr>
          <w:rFonts w:ascii="Proxima Nova Rg" w:hAnsi="Proxima Nova Rg" w:cs="FairplexWideBook"/>
          <w:sz w:val="22"/>
          <w:szCs w:val="22"/>
        </w:rPr>
        <w:t>waste incinerators, utilities, and lead-acid battery manufacturers.</w:t>
      </w:r>
      <w:r>
        <w:rPr>
          <w:rFonts w:ascii="Proxima Nova Rg" w:hAnsi="Proxima Nova Rg" w:cs="FairplexWideBook"/>
          <w:sz w:val="24"/>
          <w:szCs w:val="24"/>
        </w:rPr>
        <w:t xml:space="preserve"> </w:t>
      </w:r>
      <w:r>
        <w:rPr>
          <w:rFonts w:ascii="Proxima Nova Rg" w:hAnsi="Proxima Nova Rg" w:cs="FairplexWideBook"/>
          <w:sz w:val="22"/>
          <w:szCs w:val="22"/>
        </w:rPr>
        <w:t xml:space="preserve">Lead used to be found in gasoline, which caused there to be high levels of lead pollution from cars and trucks that used leaded fuel. Now that leaded gasoline has been banned, lead levels have gone down dramatically. </w:t>
      </w:r>
    </w:p>
    <w:p w14:paraId="75494879" w14:textId="77777777" w:rsidR="006C22D0" w:rsidRPr="00F75581" w:rsidRDefault="006C22D0" w:rsidP="006C22D0">
      <w:pPr>
        <w:autoSpaceDE w:val="0"/>
        <w:autoSpaceDN w:val="0"/>
        <w:adjustRightInd w:val="0"/>
        <w:rPr>
          <w:rFonts w:ascii="Proxima Nova Rg" w:hAnsi="Proxima Nova Rg" w:cs="FairplexWideBook"/>
          <w:sz w:val="24"/>
          <w:szCs w:val="24"/>
        </w:rPr>
      </w:pPr>
    </w:p>
    <w:p w14:paraId="176E32C9" w14:textId="77777777" w:rsidR="006C22D0" w:rsidRDefault="006C22D0" w:rsidP="006C22D0">
      <w:pPr>
        <w:rPr>
          <w:rFonts w:ascii="Proxima Nova Rg" w:hAnsi="Proxima Nova Rg" w:cstheme="minorHAnsi"/>
          <w:bCs/>
          <w:sz w:val="40"/>
          <w:szCs w:val="40"/>
        </w:rPr>
      </w:pPr>
    </w:p>
    <w:p w14:paraId="799F00FD" w14:textId="77777777" w:rsidR="006C22D0" w:rsidRDefault="006C22D0" w:rsidP="006C22D0">
      <w:pPr>
        <w:rPr>
          <w:rFonts w:ascii="Proxima Nova Rg" w:hAnsi="Proxima Nova Rg" w:cstheme="minorHAnsi"/>
          <w:bCs/>
          <w:sz w:val="40"/>
          <w:szCs w:val="40"/>
        </w:rPr>
      </w:pPr>
      <w:r>
        <w:rPr>
          <w:rFonts w:ascii="Proxima Nova Rg" w:hAnsi="Proxima Nova Rg" w:cstheme="minorHAnsi"/>
          <w:bCs/>
          <w:noProof/>
          <w:sz w:val="28"/>
          <w:szCs w:val="28"/>
        </w:rPr>
        <mc:AlternateContent>
          <mc:Choice Requires="wps">
            <w:drawing>
              <wp:anchor distT="0" distB="0" distL="114300" distR="114300" simplePos="0" relativeHeight="251663360" behindDoc="0" locked="0" layoutInCell="1" allowOverlap="1" wp14:anchorId="086659C1" wp14:editId="598DFD6E">
                <wp:simplePos x="0" y="0"/>
                <wp:positionH relativeFrom="margin">
                  <wp:align>center</wp:align>
                </wp:positionH>
                <wp:positionV relativeFrom="paragraph">
                  <wp:posOffset>133985</wp:posOffset>
                </wp:positionV>
                <wp:extent cx="6530340" cy="38100"/>
                <wp:effectExtent l="19050" t="19050" r="0" b="19050"/>
                <wp:wrapNone/>
                <wp:docPr id="504" name="Straight Connector 504"/>
                <wp:cNvGraphicFramePr/>
                <a:graphic xmlns:a="http://schemas.openxmlformats.org/drawingml/2006/main">
                  <a:graphicData uri="http://schemas.microsoft.com/office/word/2010/wordprocessingShape">
                    <wps:wsp>
                      <wps:cNvCnPr/>
                      <wps:spPr>
                        <a:xfrm flipV="1">
                          <a:off x="0" y="0"/>
                          <a:ext cx="6530340" cy="381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0FC0B" id="Straight Connector 504"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10.55pt" to="514.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" strokecolor="black [3213]" strokeweight="2.25pt">
                <v:stroke dashstyle="dash" joinstyle="miter"/>
                <w10:wrap anchorx="margin"/>
              </v:line>
            </w:pict>
          </mc:Fallback>
        </mc:AlternateContent>
      </w:r>
    </w:p>
    <w:p w14:paraId="63F5DE0C" w14:textId="77777777" w:rsidR="006C22D0" w:rsidRDefault="006C22D0" w:rsidP="006C22D0">
      <w:pPr>
        <w:rPr>
          <w:rFonts w:ascii="Proxima Nova Rg" w:hAnsi="Proxima Nova Rg" w:cstheme="minorHAnsi"/>
          <w:bCs/>
          <w:sz w:val="40"/>
          <w:szCs w:val="40"/>
        </w:rPr>
      </w:pPr>
    </w:p>
    <w:p w14:paraId="6A54612D" w14:textId="77777777" w:rsidR="006C22D0" w:rsidRDefault="006C22D0" w:rsidP="006C22D0">
      <w:pPr>
        <w:rPr>
          <w:rFonts w:ascii="Proxima Nova Rg" w:hAnsi="Proxima Nova Rg" w:cstheme="minorHAnsi"/>
          <w:bCs/>
          <w:sz w:val="32"/>
          <w:szCs w:val="32"/>
        </w:rPr>
      </w:pPr>
      <w:r w:rsidRPr="00652CF0">
        <w:rPr>
          <w:rFonts w:ascii="Proxima Nova Rg" w:hAnsi="Proxima Nova Rg" w:cstheme="minorHAnsi"/>
          <w:bCs/>
          <w:sz w:val="32"/>
          <w:szCs w:val="32"/>
        </w:rPr>
        <w:t xml:space="preserve">Station </w:t>
      </w:r>
      <w:r>
        <w:rPr>
          <w:rFonts w:ascii="Proxima Nova Rg" w:hAnsi="Proxima Nova Rg" w:cstheme="minorHAnsi"/>
          <w:bCs/>
          <w:sz w:val="32"/>
          <w:szCs w:val="32"/>
        </w:rPr>
        <w:t>6</w:t>
      </w:r>
      <w:r w:rsidRPr="00652CF0">
        <w:rPr>
          <w:rFonts w:ascii="Proxima Nova Rg" w:hAnsi="Proxima Nova Rg" w:cstheme="minorHAnsi"/>
          <w:bCs/>
          <w:sz w:val="32"/>
          <w:szCs w:val="32"/>
        </w:rPr>
        <w:t xml:space="preserve">: </w:t>
      </w:r>
      <w:r>
        <w:rPr>
          <w:rFonts w:ascii="Proxima Nova Rg" w:hAnsi="Proxima Nova Rg" w:cstheme="minorHAnsi"/>
          <w:bCs/>
          <w:sz w:val="32"/>
          <w:szCs w:val="32"/>
        </w:rPr>
        <w:t>Nitrogen Dioxide (NO</w:t>
      </w:r>
      <w:r w:rsidRPr="002D7D52">
        <w:rPr>
          <w:rFonts w:ascii="Proxima Nova Rg" w:hAnsi="Proxima Nova Rg" w:cstheme="minorHAnsi"/>
          <w:bCs/>
          <w:sz w:val="32"/>
          <w:szCs w:val="32"/>
          <w:vertAlign w:val="subscript"/>
        </w:rPr>
        <w:t>2</w:t>
      </w:r>
      <w:r>
        <w:rPr>
          <w:rFonts w:ascii="Proxima Nova Rg" w:hAnsi="Proxima Nova Rg" w:cstheme="minorHAnsi"/>
          <w:bCs/>
          <w:sz w:val="32"/>
          <w:szCs w:val="32"/>
        </w:rPr>
        <w:t>)</w:t>
      </w:r>
    </w:p>
    <w:p w14:paraId="4220EDFD" w14:textId="77777777" w:rsidR="006C22D0" w:rsidRDefault="006C22D0" w:rsidP="006C22D0">
      <w:pPr>
        <w:rPr>
          <w:rFonts w:ascii="Proxima Nova Rg" w:hAnsi="Proxima Nova Rg" w:cstheme="minorHAnsi"/>
          <w:bCs/>
          <w:sz w:val="32"/>
          <w:szCs w:val="32"/>
        </w:rPr>
      </w:pPr>
    </w:p>
    <w:p w14:paraId="0456D94E" w14:textId="77777777" w:rsidR="006C22D0" w:rsidRPr="00400E31" w:rsidRDefault="006C22D0" w:rsidP="006C22D0">
      <w:pPr>
        <w:autoSpaceDE w:val="0"/>
        <w:autoSpaceDN w:val="0"/>
        <w:adjustRightInd w:val="0"/>
        <w:rPr>
          <w:rFonts w:ascii="Proxima Nova Rg" w:hAnsi="Proxima Nova Rg" w:cs="FairplexWideBook"/>
          <w:b/>
          <w:bCs/>
          <w:sz w:val="24"/>
          <w:szCs w:val="24"/>
        </w:rPr>
      </w:pPr>
      <w:r w:rsidRPr="00400E31">
        <w:rPr>
          <w:rFonts w:ascii="Proxima Nova Rg" w:hAnsi="Proxima Nova Rg" w:cs="FairplexWideBook"/>
          <w:b/>
          <w:bCs/>
          <w:sz w:val="24"/>
          <w:szCs w:val="24"/>
        </w:rPr>
        <w:t>What is it?</w:t>
      </w:r>
    </w:p>
    <w:p w14:paraId="12DB4960" w14:textId="77777777" w:rsidR="006C22D0" w:rsidRPr="00400E31" w:rsidRDefault="006C22D0" w:rsidP="006C22D0">
      <w:pPr>
        <w:autoSpaceDE w:val="0"/>
        <w:autoSpaceDN w:val="0"/>
        <w:adjustRightInd w:val="0"/>
        <w:rPr>
          <w:rFonts w:ascii="Proxima Nova Rg" w:hAnsi="Proxima Nova Rg" w:cs="FairplexWideBook"/>
          <w:sz w:val="24"/>
          <w:szCs w:val="24"/>
        </w:rPr>
      </w:pPr>
      <w:r w:rsidRPr="00400E31">
        <w:rPr>
          <w:rFonts w:ascii="Proxima Nova Rg" w:hAnsi="Proxima Nova Rg" w:cs="FairplexWideBook"/>
          <w:sz w:val="24"/>
          <w:szCs w:val="24"/>
        </w:rPr>
        <w:t xml:space="preserve">Nitrogen dioxide (NO2) is a gas that has a reddish-brown color and pungent odor. </w:t>
      </w:r>
      <w:r>
        <w:rPr>
          <w:rFonts w:ascii="Proxima Nova Rg" w:hAnsi="Proxima Nova Rg" w:cs="FairplexWideBook"/>
          <w:sz w:val="24"/>
          <w:szCs w:val="24"/>
        </w:rPr>
        <w:t>It can dissolve in water vapor to form acid rain, and it can also react with other chemicals to make ground-level ozone.</w:t>
      </w:r>
    </w:p>
    <w:p w14:paraId="019A98A8" w14:textId="77777777" w:rsidR="006C22D0" w:rsidRPr="00400E31" w:rsidRDefault="006C22D0" w:rsidP="006C22D0">
      <w:pPr>
        <w:rPr>
          <w:rFonts w:ascii="Proxima Nova Rg" w:hAnsi="Proxima Nova Rg" w:cstheme="minorHAnsi"/>
          <w:bCs/>
          <w:sz w:val="24"/>
          <w:szCs w:val="24"/>
        </w:rPr>
      </w:pPr>
    </w:p>
    <w:p w14:paraId="22DF2206" w14:textId="77777777" w:rsidR="006C22D0" w:rsidRPr="00400E31" w:rsidRDefault="006C22D0" w:rsidP="006C22D0">
      <w:pPr>
        <w:autoSpaceDE w:val="0"/>
        <w:autoSpaceDN w:val="0"/>
        <w:adjustRightInd w:val="0"/>
        <w:rPr>
          <w:rFonts w:ascii="Proxima Nova Rg" w:hAnsi="Proxima Nova Rg" w:cs="FairplexWideBook"/>
          <w:b/>
          <w:bCs/>
          <w:sz w:val="24"/>
          <w:szCs w:val="24"/>
        </w:rPr>
      </w:pPr>
      <w:r w:rsidRPr="00400E31">
        <w:rPr>
          <w:rFonts w:ascii="Proxima Nova Rg" w:hAnsi="Proxima Nova Rg" w:cs="FairplexWideBook"/>
          <w:b/>
          <w:bCs/>
          <w:sz w:val="24"/>
          <w:szCs w:val="24"/>
        </w:rPr>
        <w:t>Where does it come from?</w:t>
      </w:r>
    </w:p>
    <w:p w14:paraId="46365679" w14:textId="0547A0BD" w:rsidR="006C22D0" w:rsidRDefault="006C22D0" w:rsidP="006C22D0">
      <w:pPr>
        <w:rPr>
          <w:rFonts w:ascii="Proxima Nova Rg" w:hAnsi="Proxima Nova Rg" w:cs="FairplexWideBook"/>
          <w:sz w:val="24"/>
          <w:szCs w:val="24"/>
        </w:rPr>
      </w:pPr>
      <w:r w:rsidRPr="00400E31">
        <w:rPr>
          <w:rFonts w:ascii="Proxima Nova Rg" w:hAnsi="Proxima Nova Rg" w:cs="FairplexWideBook"/>
          <w:sz w:val="24"/>
          <w:szCs w:val="24"/>
        </w:rPr>
        <w:t xml:space="preserve">Nitrogen dioxide comes from high-temperature burning of fossil fuels in automobiles, power plants, and other industrial, commercial, and residential sources. It can </w:t>
      </w:r>
      <w:r>
        <w:rPr>
          <w:rFonts w:ascii="Proxima Nova Rg" w:hAnsi="Proxima Nova Rg" w:cs="FairplexWideBook"/>
          <w:sz w:val="24"/>
          <w:szCs w:val="24"/>
        </w:rPr>
        <w:t>also</w:t>
      </w:r>
      <w:r w:rsidRPr="00400E31">
        <w:rPr>
          <w:rFonts w:ascii="Proxima Nova Rg" w:hAnsi="Proxima Nova Rg" w:cs="FairplexWideBook"/>
          <w:sz w:val="24"/>
          <w:szCs w:val="24"/>
        </w:rPr>
        <w:t xml:space="preserve"> occur naturally from lightning, forest fires, and bacteria in the soil.</w:t>
      </w:r>
    </w:p>
    <w:p w14:paraId="69AB1F2D" w14:textId="3BCF1BF7" w:rsidR="006C22D0" w:rsidRPr="006C22D0" w:rsidRDefault="006C22D0" w:rsidP="006C22D0">
      <w:pPr>
        <w:spacing w:after="160" w:line="259" w:lineRule="auto"/>
        <w:rPr>
          <w:rFonts w:ascii="Proxima Nova Rg" w:hAnsi="Proxima Nova Rg" w:cs="FairplexWideBook"/>
          <w:sz w:val="24"/>
          <w:szCs w:val="24"/>
        </w:rPr>
        <w:sectPr w:rsidR="006C22D0" w:rsidRPr="006C22D0" w:rsidSect="006C22D0">
          <w:pgSz w:w="12240" w:h="15840"/>
          <w:pgMar w:top="994" w:right="994" w:bottom="1166" w:left="994" w:header="720" w:footer="720" w:gutter="0"/>
          <w:cols w:space="720"/>
          <w:docGrid w:linePitch="360"/>
        </w:sectPr>
      </w:pPr>
    </w:p>
    <w:p w14:paraId="2493E157" w14:textId="67DD9CA4" w:rsidR="006C22D0" w:rsidRPr="006C22D0" w:rsidRDefault="006C22D0" w:rsidP="006C22D0">
      <w:pPr>
        <w:tabs>
          <w:tab w:val="left" w:pos="3345"/>
        </w:tabs>
        <w:rPr>
          <w:rFonts w:ascii="Arial" w:hAnsi="Arial"/>
          <w:sz w:val="4"/>
          <w:szCs w:val="4"/>
        </w:rPr>
      </w:pPr>
    </w:p>
    <w:p w14:paraId="64D7E886" w14:textId="5BC46138" w:rsidR="006C22D0" w:rsidRPr="006C22D0" w:rsidRDefault="006C22D0" w:rsidP="006C22D0">
      <w:pPr>
        <w:tabs>
          <w:tab w:val="left" w:pos="3345"/>
        </w:tabs>
        <w:rPr>
          <w:rFonts w:ascii="Arial" w:hAnsi="Arial"/>
          <w:sz w:val="200"/>
          <w:szCs w:val="200"/>
        </w:rPr>
        <w:sectPr w:rsidR="006C22D0" w:rsidRPr="006C22D0" w:rsidSect="006C22D0">
          <w:footerReference w:type="default" r:id="rId11"/>
          <w:pgSz w:w="15840" w:h="12240" w:orient="landscape"/>
          <w:pgMar w:top="994" w:right="1166" w:bottom="994" w:left="994" w:header="0" w:footer="749" w:gutter="0"/>
          <w:cols w:space="0" w:equalWidth="0">
            <w:col w:w="10163"/>
          </w:cols>
          <w:docGrid w:linePitch="360"/>
        </w:sectPr>
      </w:pPr>
    </w:p>
    <w:p w14:paraId="4A003B17" w14:textId="77777777" w:rsidR="006C22D0" w:rsidRPr="004403D1" w:rsidRDefault="006C22D0" w:rsidP="006C22D0">
      <w:pPr>
        <w:jc w:val="center"/>
        <w:rPr>
          <w:rFonts w:ascii="Arial" w:hAnsi="Arial"/>
          <w:b/>
          <w:bCs/>
          <w:sz w:val="200"/>
          <w:szCs w:val="200"/>
        </w:rPr>
      </w:pPr>
      <w:r>
        <w:rPr>
          <w:rFonts w:ascii="Arial" w:hAnsi="Arial"/>
          <w:b/>
          <w:bCs/>
          <w:noProof/>
          <w:sz w:val="200"/>
          <w:szCs w:val="200"/>
        </w:rPr>
        <w:drawing>
          <wp:anchor distT="0" distB="0" distL="114300" distR="114300" simplePos="0" relativeHeight="251668480" behindDoc="1" locked="0" layoutInCell="1" allowOverlap="1" wp14:anchorId="6E3AE8B1" wp14:editId="64FDC74F">
            <wp:simplePos x="0" y="0"/>
            <wp:positionH relativeFrom="margin">
              <wp:posOffset>4909276</wp:posOffset>
            </wp:positionH>
            <wp:positionV relativeFrom="paragraph">
              <wp:posOffset>509452</wp:posOffset>
            </wp:positionV>
            <wp:extent cx="3885565" cy="1844040"/>
            <wp:effectExtent l="0" t="0" r="0" b="0"/>
            <wp:wrapSquare wrapText="bothSides"/>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ower-station-3664263_1280_edited.png"/>
                    <pic:cNvPicPr/>
                  </pic:nvPicPr>
                  <pic:blipFill rotWithShape="1">
                    <a:blip r:embed="rId12" cstate="print">
                      <a:extLst>
                        <a:ext uri="{28A0092B-C50C-407E-A947-70E740481C1C}">
                          <a14:useLocalDpi xmlns:a14="http://schemas.microsoft.com/office/drawing/2010/main" val="0"/>
                        </a:ext>
                      </a:extLst>
                    </a:blip>
                    <a:srcRect l="11393" t="11832" r="5907" b="9604"/>
                    <a:stretch/>
                  </pic:blipFill>
                  <pic:spPr bwMode="auto">
                    <a:xfrm>
                      <a:off x="0" y="0"/>
                      <a:ext cx="3885565" cy="1844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sz w:val="200"/>
          <w:szCs w:val="200"/>
        </w:rPr>
        <w:t>P</w:t>
      </w:r>
      <w:r w:rsidRPr="004403D1">
        <w:rPr>
          <w:rFonts w:ascii="Arial" w:hAnsi="Arial"/>
          <w:b/>
          <w:bCs/>
          <w:sz w:val="200"/>
          <w:szCs w:val="200"/>
        </w:rPr>
        <w:t>ower Plant</w:t>
      </w:r>
    </w:p>
    <w:p w14:paraId="05E7B61A" w14:textId="77777777" w:rsidR="006C22D0" w:rsidRDefault="006C22D0" w:rsidP="006C22D0">
      <w:pPr>
        <w:jc w:val="center"/>
        <w:rPr>
          <w:rFonts w:ascii="Arial" w:hAnsi="Arial"/>
          <w:b/>
          <w:bCs/>
          <w:sz w:val="80"/>
          <w:szCs w:val="80"/>
          <w:u w:val="single"/>
        </w:rPr>
      </w:pPr>
    </w:p>
    <w:p w14:paraId="2541C7A2" w14:textId="77777777" w:rsidR="006C22D0" w:rsidRPr="006F198F" w:rsidRDefault="006C22D0" w:rsidP="006C22D0">
      <w:pPr>
        <w:jc w:val="center"/>
        <w:rPr>
          <w:rFonts w:ascii="Arial" w:hAnsi="Arial"/>
          <w:b/>
          <w:bCs/>
          <w:sz w:val="80"/>
          <w:szCs w:val="80"/>
          <w:u w:val="single"/>
        </w:rPr>
      </w:pPr>
      <w:r w:rsidRPr="00615E1C">
        <w:rPr>
          <w:rFonts w:ascii="Arial" w:hAnsi="Arial"/>
          <w:b/>
          <w:bCs/>
          <w:sz w:val="80"/>
          <w:szCs w:val="80"/>
          <w:u w:val="single"/>
        </w:rPr>
        <w:t>Air Pollutants</w:t>
      </w:r>
    </w:p>
    <w:p w14:paraId="67945091" w14:textId="77777777" w:rsidR="006C22D0" w:rsidRPr="006F198F" w:rsidRDefault="006C22D0" w:rsidP="006C22D0">
      <w:pPr>
        <w:jc w:val="center"/>
        <w:rPr>
          <w:rFonts w:ascii="Arial" w:hAnsi="Arial"/>
          <w:b/>
          <w:bCs/>
          <w:sz w:val="70"/>
          <w:szCs w:val="70"/>
        </w:rPr>
      </w:pPr>
      <w:r w:rsidRPr="006F198F">
        <w:rPr>
          <w:rFonts w:ascii="Arial" w:hAnsi="Arial"/>
          <w:b/>
          <w:bCs/>
          <w:sz w:val="70"/>
          <w:szCs w:val="70"/>
        </w:rPr>
        <w:t>Sulfur Dioxide (SO</w:t>
      </w:r>
      <w:r w:rsidRPr="006F198F">
        <w:rPr>
          <w:rFonts w:ascii="Arial" w:hAnsi="Arial"/>
          <w:b/>
          <w:bCs/>
          <w:sz w:val="70"/>
          <w:szCs w:val="70"/>
          <w:vertAlign w:val="subscript"/>
        </w:rPr>
        <w:t>2</w:t>
      </w:r>
      <w:r w:rsidRPr="006F198F">
        <w:rPr>
          <w:rFonts w:ascii="Arial" w:hAnsi="Arial"/>
          <w:b/>
          <w:bCs/>
          <w:sz w:val="70"/>
          <w:szCs w:val="70"/>
        </w:rPr>
        <w:t>)</w:t>
      </w:r>
    </w:p>
    <w:p w14:paraId="3FE3A5CA" w14:textId="77777777" w:rsidR="006C22D0" w:rsidRPr="006F198F" w:rsidRDefault="006C22D0" w:rsidP="006C22D0">
      <w:pPr>
        <w:jc w:val="center"/>
        <w:rPr>
          <w:rFonts w:ascii="Arial" w:hAnsi="Arial"/>
          <w:b/>
          <w:bCs/>
          <w:sz w:val="70"/>
          <w:szCs w:val="70"/>
        </w:rPr>
      </w:pPr>
      <w:r w:rsidRPr="006F198F">
        <w:rPr>
          <w:rFonts w:ascii="Arial" w:hAnsi="Arial"/>
          <w:b/>
          <w:bCs/>
          <w:sz w:val="70"/>
          <w:szCs w:val="70"/>
        </w:rPr>
        <w:t>Nitro</w:t>
      </w:r>
      <w:r>
        <w:rPr>
          <w:rFonts w:ascii="Arial" w:hAnsi="Arial"/>
          <w:b/>
          <w:bCs/>
          <w:sz w:val="70"/>
          <w:szCs w:val="70"/>
        </w:rPr>
        <w:t>gen</w:t>
      </w:r>
      <w:r w:rsidRPr="006F198F">
        <w:rPr>
          <w:rFonts w:ascii="Arial" w:hAnsi="Arial"/>
          <w:b/>
          <w:bCs/>
          <w:sz w:val="70"/>
          <w:szCs w:val="70"/>
        </w:rPr>
        <w:t xml:space="preserve"> </w:t>
      </w:r>
      <w:r>
        <w:rPr>
          <w:rFonts w:ascii="Arial" w:hAnsi="Arial"/>
          <w:b/>
          <w:bCs/>
          <w:sz w:val="70"/>
          <w:szCs w:val="70"/>
        </w:rPr>
        <w:t>Dio</w:t>
      </w:r>
      <w:r w:rsidRPr="006F198F">
        <w:rPr>
          <w:rFonts w:ascii="Arial" w:hAnsi="Arial"/>
          <w:b/>
          <w:bCs/>
          <w:sz w:val="70"/>
          <w:szCs w:val="70"/>
        </w:rPr>
        <w:t>xide (NO</w:t>
      </w:r>
      <w:r>
        <w:rPr>
          <w:rFonts w:ascii="Arial" w:hAnsi="Arial"/>
          <w:b/>
          <w:bCs/>
          <w:sz w:val="70"/>
          <w:szCs w:val="70"/>
          <w:vertAlign w:val="subscript"/>
        </w:rPr>
        <w:t>2</w:t>
      </w:r>
      <w:r w:rsidRPr="006F198F">
        <w:rPr>
          <w:rFonts w:ascii="Arial" w:hAnsi="Arial"/>
          <w:b/>
          <w:bCs/>
          <w:sz w:val="70"/>
          <w:szCs w:val="70"/>
        </w:rPr>
        <w:t>)</w:t>
      </w:r>
    </w:p>
    <w:p w14:paraId="1B5C0B6E" w14:textId="77777777" w:rsidR="006C22D0" w:rsidRPr="006F198F" w:rsidRDefault="006C22D0" w:rsidP="006C22D0">
      <w:pPr>
        <w:jc w:val="center"/>
        <w:rPr>
          <w:rFonts w:ascii="Arial" w:hAnsi="Arial"/>
          <w:b/>
          <w:bCs/>
          <w:sz w:val="70"/>
          <w:szCs w:val="70"/>
        </w:rPr>
      </w:pPr>
      <w:r>
        <w:rPr>
          <w:rFonts w:ascii="Arial" w:hAnsi="Arial"/>
          <w:b/>
          <w:bCs/>
          <w:sz w:val="70"/>
          <w:szCs w:val="70"/>
        </w:rPr>
        <w:t xml:space="preserve">Ground-Level </w:t>
      </w:r>
      <w:r w:rsidRPr="006F198F">
        <w:rPr>
          <w:rFonts w:ascii="Arial" w:hAnsi="Arial"/>
          <w:b/>
          <w:bCs/>
          <w:sz w:val="70"/>
          <w:szCs w:val="70"/>
        </w:rPr>
        <w:t>Ozone (O</w:t>
      </w:r>
      <w:r w:rsidRPr="006F198F">
        <w:rPr>
          <w:rFonts w:ascii="Arial" w:hAnsi="Arial"/>
          <w:b/>
          <w:bCs/>
          <w:sz w:val="70"/>
          <w:szCs w:val="70"/>
          <w:vertAlign w:val="subscript"/>
        </w:rPr>
        <w:t>3</w:t>
      </w:r>
      <w:r w:rsidRPr="006F198F">
        <w:rPr>
          <w:rFonts w:ascii="Arial" w:hAnsi="Arial"/>
          <w:b/>
          <w:bCs/>
          <w:sz w:val="70"/>
          <w:szCs w:val="70"/>
        </w:rPr>
        <w:t>)</w:t>
      </w:r>
    </w:p>
    <w:p w14:paraId="352F34A8" w14:textId="77777777" w:rsidR="006C22D0" w:rsidRPr="006F198F" w:rsidRDefault="006C22D0" w:rsidP="006C22D0">
      <w:pPr>
        <w:jc w:val="center"/>
        <w:rPr>
          <w:rFonts w:ascii="Arial" w:hAnsi="Arial"/>
          <w:b/>
          <w:bCs/>
          <w:sz w:val="70"/>
          <w:szCs w:val="70"/>
        </w:rPr>
      </w:pPr>
      <w:r w:rsidRPr="006F198F">
        <w:rPr>
          <w:rFonts w:ascii="Arial" w:hAnsi="Arial"/>
          <w:b/>
          <w:bCs/>
          <w:sz w:val="70"/>
          <w:szCs w:val="70"/>
        </w:rPr>
        <w:t>Particulate Matter (PM)</w:t>
      </w:r>
    </w:p>
    <w:p w14:paraId="6F03E59F" w14:textId="77777777" w:rsidR="006C22D0" w:rsidRDefault="006C22D0" w:rsidP="006C22D0">
      <w:pPr>
        <w:jc w:val="center"/>
        <w:rPr>
          <w:rFonts w:ascii="Arial" w:hAnsi="Arial"/>
          <w:b/>
          <w:bCs/>
          <w:sz w:val="200"/>
          <w:szCs w:val="200"/>
        </w:rPr>
        <w:sectPr w:rsidR="006C22D0" w:rsidSect="00095937">
          <w:type w:val="continuous"/>
          <w:pgSz w:w="15840" w:h="12240" w:orient="landscape"/>
          <w:pgMar w:top="994" w:right="1166" w:bottom="994" w:left="994" w:header="0" w:footer="749" w:gutter="0"/>
          <w:cols w:space="0"/>
          <w:docGrid w:linePitch="360"/>
        </w:sectPr>
      </w:pPr>
    </w:p>
    <w:p w14:paraId="038D07BE" w14:textId="77777777" w:rsidR="006C22D0" w:rsidRDefault="006C22D0" w:rsidP="006C22D0">
      <w:pPr>
        <w:jc w:val="center"/>
        <w:rPr>
          <w:rFonts w:ascii="Arial" w:hAnsi="Arial"/>
          <w:b/>
          <w:bCs/>
          <w:sz w:val="200"/>
          <w:szCs w:val="200"/>
        </w:rPr>
      </w:pPr>
      <w:r>
        <w:rPr>
          <w:noProof/>
        </w:rPr>
        <w:lastRenderedPageBreak/>
        <w:drawing>
          <wp:anchor distT="0" distB="0" distL="114300" distR="114300" simplePos="0" relativeHeight="251666432" behindDoc="0" locked="0" layoutInCell="1" allowOverlap="1" wp14:anchorId="76D40906" wp14:editId="3F6B1787">
            <wp:simplePos x="0" y="0"/>
            <wp:positionH relativeFrom="margin">
              <wp:posOffset>6124575</wp:posOffset>
            </wp:positionH>
            <wp:positionV relativeFrom="paragraph">
              <wp:posOffset>26670</wp:posOffset>
            </wp:positionV>
            <wp:extent cx="2514600" cy="856985"/>
            <wp:effectExtent l="0" t="0" r="0" b="635"/>
            <wp:wrapNone/>
            <wp:docPr id="185" name="Picture 185" descr="Clipart - Statek Clipart (2400x1697), Png Downloa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Clipart - Statek Clipart (2400x1697), Png Downloa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856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0A7262B3" wp14:editId="61411988">
            <wp:simplePos x="0" y="0"/>
            <wp:positionH relativeFrom="margin">
              <wp:align>center</wp:align>
            </wp:positionH>
            <wp:positionV relativeFrom="paragraph">
              <wp:posOffset>-30480</wp:posOffset>
            </wp:positionV>
            <wp:extent cx="2087245" cy="1158240"/>
            <wp:effectExtent l="0" t="0" r="8255" b="3810"/>
            <wp:wrapNone/>
            <wp:docPr id="186" name="Picture 18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724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97D7291" wp14:editId="7CA0D753">
            <wp:simplePos x="0" y="0"/>
            <wp:positionH relativeFrom="margin">
              <wp:posOffset>106680</wp:posOffset>
            </wp:positionH>
            <wp:positionV relativeFrom="paragraph">
              <wp:posOffset>306705</wp:posOffset>
            </wp:positionV>
            <wp:extent cx="2209800" cy="691459"/>
            <wp:effectExtent l="0" t="0" r="0" b="0"/>
            <wp:wrapNone/>
            <wp:docPr id="184" name="Picture 18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209800" cy="6914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EA49E" w14:textId="77777777" w:rsidR="006C22D0" w:rsidRDefault="006C22D0" w:rsidP="006C22D0">
      <w:pPr>
        <w:jc w:val="center"/>
        <w:rPr>
          <w:rFonts w:ascii="Arial" w:hAnsi="Arial"/>
          <w:b/>
          <w:bCs/>
          <w:sz w:val="180"/>
          <w:szCs w:val="180"/>
        </w:rPr>
        <w:sectPr w:rsidR="006C22D0" w:rsidSect="005A2922">
          <w:type w:val="continuous"/>
          <w:pgSz w:w="15840" w:h="12240" w:orient="landscape"/>
          <w:pgMar w:top="994" w:right="1166" w:bottom="994" w:left="994" w:header="0" w:footer="749" w:gutter="0"/>
          <w:cols w:space="0" w:equalWidth="0">
            <w:col w:w="10163"/>
          </w:cols>
          <w:docGrid w:linePitch="360"/>
        </w:sectPr>
      </w:pPr>
    </w:p>
    <w:p w14:paraId="33AE1BC3" w14:textId="77777777" w:rsidR="006C22D0" w:rsidRPr="002B2A44" w:rsidRDefault="006C22D0" w:rsidP="006C22D0">
      <w:pPr>
        <w:jc w:val="center"/>
        <w:rPr>
          <w:rFonts w:ascii="Arial" w:hAnsi="Arial"/>
          <w:b/>
          <w:bCs/>
          <w:sz w:val="180"/>
          <w:szCs w:val="180"/>
        </w:rPr>
      </w:pPr>
      <w:r w:rsidRPr="00781042">
        <w:rPr>
          <w:rFonts w:ascii="Arial" w:hAnsi="Arial"/>
          <w:b/>
          <w:bCs/>
          <w:sz w:val="180"/>
          <w:szCs w:val="180"/>
        </w:rPr>
        <w:t>Transportation</w:t>
      </w:r>
      <w:r w:rsidRPr="00781042">
        <w:rPr>
          <w:rFonts w:ascii="Arial" w:hAnsi="Arial"/>
          <w:b/>
          <w:bCs/>
          <w:sz w:val="180"/>
          <w:szCs w:val="180"/>
        </w:rPr>
        <w:tab/>
      </w:r>
    </w:p>
    <w:p w14:paraId="396BE3ED" w14:textId="77777777" w:rsidR="006C22D0" w:rsidRDefault="006C22D0" w:rsidP="006C22D0">
      <w:pPr>
        <w:jc w:val="center"/>
        <w:rPr>
          <w:rFonts w:ascii="Arial" w:hAnsi="Arial"/>
          <w:b/>
          <w:bCs/>
          <w:sz w:val="80"/>
          <w:szCs w:val="80"/>
          <w:u w:val="single"/>
        </w:rPr>
      </w:pPr>
    </w:p>
    <w:p w14:paraId="7B13DE00" w14:textId="77777777" w:rsidR="006C22D0" w:rsidRPr="00781042" w:rsidRDefault="006C22D0" w:rsidP="006C22D0">
      <w:pPr>
        <w:jc w:val="center"/>
        <w:rPr>
          <w:rFonts w:ascii="Arial" w:hAnsi="Arial"/>
          <w:b/>
          <w:bCs/>
          <w:sz w:val="80"/>
          <w:szCs w:val="80"/>
          <w:u w:val="single"/>
        </w:rPr>
      </w:pPr>
      <w:r w:rsidRPr="00615E1C">
        <w:rPr>
          <w:rFonts w:ascii="Arial" w:hAnsi="Arial"/>
          <w:b/>
          <w:bCs/>
          <w:sz w:val="80"/>
          <w:szCs w:val="80"/>
          <w:u w:val="single"/>
        </w:rPr>
        <w:t>Air Pollutants</w:t>
      </w:r>
    </w:p>
    <w:p w14:paraId="44389D36" w14:textId="77777777" w:rsidR="006C22D0" w:rsidRDefault="006C22D0" w:rsidP="006C22D0">
      <w:pPr>
        <w:jc w:val="center"/>
        <w:rPr>
          <w:rFonts w:ascii="Arial" w:hAnsi="Arial"/>
          <w:b/>
          <w:bCs/>
          <w:sz w:val="70"/>
          <w:szCs w:val="70"/>
        </w:rPr>
        <w:sectPr w:rsidR="006C22D0" w:rsidSect="00095937">
          <w:type w:val="continuous"/>
          <w:pgSz w:w="15840" w:h="12240" w:orient="landscape"/>
          <w:pgMar w:top="994" w:right="1166" w:bottom="994" w:left="994" w:header="0" w:footer="749" w:gutter="0"/>
          <w:cols w:space="0"/>
          <w:docGrid w:linePitch="360"/>
        </w:sectPr>
      </w:pPr>
    </w:p>
    <w:p w14:paraId="4AF3FA28" w14:textId="77777777" w:rsidR="006C22D0" w:rsidRPr="002B2A44" w:rsidRDefault="006C22D0" w:rsidP="006C22D0">
      <w:pPr>
        <w:jc w:val="center"/>
        <w:rPr>
          <w:rFonts w:ascii="Arial" w:hAnsi="Arial"/>
          <w:b/>
          <w:bCs/>
          <w:sz w:val="70"/>
          <w:szCs w:val="70"/>
        </w:rPr>
      </w:pPr>
      <w:r w:rsidRPr="002B2A44">
        <w:rPr>
          <w:rFonts w:ascii="Arial" w:hAnsi="Arial"/>
          <w:b/>
          <w:bCs/>
          <w:sz w:val="70"/>
          <w:szCs w:val="70"/>
        </w:rPr>
        <w:t>Nitro</w:t>
      </w:r>
      <w:r>
        <w:rPr>
          <w:rFonts w:ascii="Arial" w:hAnsi="Arial"/>
          <w:b/>
          <w:bCs/>
          <w:sz w:val="70"/>
          <w:szCs w:val="70"/>
        </w:rPr>
        <w:t>gen</w:t>
      </w:r>
      <w:r w:rsidRPr="002B2A44">
        <w:rPr>
          <w:rFonts w:ascii="Arial" w:hAnsi="Arial"/>
          <w:b/>
          <w:bCs/>
          <w:sz w:val="70"/>
          <w:szCs w:val="70"/>
        </w:rPr>
        <w:t xml:space="preserve"> </w:t>
      </w:r>
      <w:r>
        <w:rPr>
          <w:rFonts w:ascii="Arial" w:hAnsi="Arial"/>
          <w:b/>
          <w:bCs/>
          <w:sz w:val="70"/>
          <w:szCs w:val="70"/>
        </w:rPr>
        <w:t>Dio</w:t>
      </w:r>
      <w:r w:rsidRPr="002B2A44">
        <w:rPr>
          <w:rFonts w:ascii="Arial" w:hAnsi="Arial"/>
          <w:b/>
          <w:bCs/>
          <w:sz w:val="70"/>
          <w:szCs w:val="70"/>
        </w:rPr>
        <w:t>xide (NO</w:t>
      </w:r>
      <w:r>
        <w:rPr>
          <w:rFonts w:ascii="Arial" w:hAnsi="Arial"/>
          <w:b/>
          <w:bCs/>
          <w:sz w:val="70"/>
          <w:szCs w:val="70"/>
          <w:vertAlign w:val="subscript"/>
        </w:rPr>
        <w:t>2</w:t>
      </w:r>
      <w:r w:rsidRPr="002B2A44">
        <w:rPr>
          <w:rFonts w:ascii="Arial" w:hAnsi="Arial"/>
          <w:b/>
          <w:bCs/>
          <w:sz w:val="70"/>
          <w:szCs w:val="70"/>
        </w:rPr>
        <w:t>)</w:t>
      </w:r>
    </w:p>
    <w:p w14:paraId="0CD0ACB2" w14:textId="77777777" w:rsidR="006C22D0" w:rsidRPr="002B2A44" w:rsidRDefault="006C22D0" w:rsidP="006C22D0">
      <w:pPr>
        <w:jc w:val="center"/>
        <w:rPr>
          <w:rFonts w:ascii="Arial" w:hAnsi="Arial"/>
          <w:b/>
          <w:bCs/>
          <w:sz w:val="70"/>
          <w:szCs w:val="70"/>
        </w:rPr>
      </w:pPr>
      <w:r w:rsidRPr="002B2A44">
        <w:rPr>
          <w:rFonts w:ascii="Arial" w:hAnsi="Arial"/>
          <w:b/>
          <w:bCs/>
          <w:sz w:val="70"/>
          <w:szCs w:val="70"/>
        </w:rPr>
        <w:t>Carbon Monoxide (CO)</w:t>
      </w:r>
    </w:p>
    <w:p w14:paraId="3C7DEC2D" w14:textId="77777777" w:rsidR="006C22D0" w:rsidRDefault="006C22D0" w:rsidP="006C22D0">
      <w:pPr>
        <w:jc w:val="center"/>
        <w:rPr>
          <w:rFonts w:ascii="Arial" w:hAnsi="Arial"/>
          <w:b/>
          <w:bCs/>
          <w:sz w:val="70"/>
          <w:szCs w:val="70"/>
        </w:rPr>
        <w:sectPr w:rsidR="006C22D0" w:rsidSect="00095937">
          <w:type w:val="continuous"/>
          <w:pgSz w:w="15840" w:h="12240" w:orient="landscape"/>
          <w:pgMar w:top="994" w:right="1166" w:bottom="994" w:left="994" w:header="0" w:footer="749" w:gutter="0"/>
          <w:cols w:space="0"/>
          <w:docGrid w:linePitch="360"/>
        </w:sectPr>
      </w:pPr>
    </w:p>
    <w:p w14:paraId="45DA4713" w14:textId="77777777" w:rsidR="006C22D0" w:rsidRPr="002B2A44" w:rsidRDefault="006C22D0" w:rsidP="006C22D0">
      <w:pPr>
        <w:jc w:val="center"/>
        <w:rPr>
          <w:rFonts w:ascii="Arial" w:hAnsi="Arial"/>
          <w:b/>
          <w:bCs/>
          <w:sz w:val="70"/>
          <w:szCs w:val="70"/>
        </w:rPr>
      </w:pPr>
      <w:r>
        <w:rPr>
          <w:rFonts w:ascii="Arial" w:hAnsi="Arial"/>
          <w:b/>
          <w:bCs/>
          <w:sz w:val="70"/>
          <w:szCs w:val="70"/>
        </w:rPr>
        <w:t xml:space="preserve">Ground-Level </w:t>
      </w:r>
      <w:r w:rsidRPr="002B2A44">
        <w:rPr>
          <w:rFonts w:ascii="Arial" w:hAnsi="Arial"/>
          <w:b/>
          <w:bCs/>
          <w:sz w:val="70"/>
          <w:szCs w:val="70"/>
        </w:rPr>
        <w:t>Ozone (O</w:t>
      </w:r>
      <w:r w:rsidRPr="002B2A44">
        <w:rPr>
          <w:rFonts w:ascii="Arial" w:hAnsi="Arial"/>
          <w:b/>
          <w:bCs/>
          <w:sz w:val="70"/>
          <w:szCs w:val="70"/>
          <w:vertAlign w:val="subscript"/>
        </w:rPr>
        <w:t>3</w:t>
      </w:r>
      <w:r w:rsidRPr="002B2A44">
        <w:rPr>
          <w:rFonts w:ascii="Arial" w:hAnsi="Arial"/>
          <w:b/>
          <w:bCs/>
          <w:sz w:val="70"/>
          <w:szCs w:val="70"/>
        </w:rPr>
        <w:t>)</w:t>
      </w:r>
    </w:p>
    <w:p w14:paraId="61E57DBD" w14:textId="77777777" w:rsidR="006C22D0" w:rsidRDefault="006C22D0" w:rsidP="006C22D0">
      <w:pPr>
        <w:jc w:val="center"/>
        <w:rPr>
          <w:rFonts w:ascii="Arial" w:hAnsi="Arial"/>
          <w:b/>
          <w:bCs/>
          <w:sz w:val="70"/>
          <w:szCs w:val="70"/>
        </w:rPr>
        <w:sectPr w:rsidR="006C22D0" w:rsidSect="00095937">
          <w:type w:val="continuous"/>
          <w:pgSz w:w="15840" w:h="12240" w:orient="landscape"/>
          <w:pgMar w:top="994" w:right="1166" w:bottom="994" w:left="994" w:header="0" w:footer="749" w:gutter="0"/>
          <w:cols w:space="0"/>
          <w:docGrid w:linePitch="360"/>
        </w:sectPr>
      </w:pPr>
      <w:r w:rsidRPr="002B2A44">
        <w:rPr>
          <w:rFonts w:ascii="Arial" w:hAnsi="Arial"/>
          <w:b/>
          <w:bCs/>
          <w:sz w:val="70"/>
          <w:szCs w:val="70"/>
        </w:rPr>
        <w:t>Particulate</w:t>
      </w:r>
      <w:r>
        <w:rPr>
          <w:rFonts w:ascii="Arial" w:hAnsi="Arial"/>
          <w:b/>
          <w:bCs/>
          <w:sz w:val="70"/>
          <w:szCs w:val="70"/>
        </w:rPr>
        <w:t xml:space="preserve"> </w:t>
      </w:r>
      <w:r w:rsidRPr="002B2A44">
        <w:rPr>
          <w:rFonts w:ascii="Arial" w:hAnsi="Arial"/>
          <w:b/>
          <w:bCs/>
          <w:sz w:val="70"/>
          <w:szCs w:val="70"/>
        </w:rPr>
        <w:t>Matter (PM)</w:t>
      </w:r>
    </w:p>
    <w:p w14:paraId="3C15B3B2" w14:textId="77777777" w:rsidR="006C22D0" w:rsidRPr="002B2A44" w:rsidRDefault="006C22D0" w:rsidP="006C22D0">
      <w:pPr>
        <w:jc w:val="center"/>
        <w:rPr>
          <w:rFonts w:ascii="Arial" w:hAnsi="Arial"/>
          <w:b/>
          <w:bCs/>
          <w:sz w:val="70"/>
          <w:szCs w:val="70"/>
        </w:rPr>
      </w:pPr>
    </w:p>
    <w:p w14:paraId="279B8D0E" w14:textId="77777777" w:rsidR="006C22D0" w:rsidRDefault="006C22D0" w:rsidP="006C22D0">
      <w:pPr>
        <w:jc w:val="center"/>
        <w:rPr>
          <w:rFonts w:ascii="Arial" w:hAnsi="Arial"/>
          <w:b/>
          <w:bCs/>
          <w:sz w:val="160"/>
          <w:szCs w:val="160"/>
        </w:rPr>
        <w:sectPr w:rsidR="006C22D0" w:rsidSect="005A2922">
          <w:type w:val="continuous"/>
          <w:pgSz w:w="15840" w:h="12240" w:orient="landscape"/>
          <w:pgMar w:top="994" w:right="1166" w:bottom="994" w:left="994" w:header="0" w:footer="749" w:gutter="0"/>
          <w:cols w:space="0" w:equalWidth="0">
            <w:col w:w="10163"/>
          </w:cols>
          <w:docGrid w:linePitch="360"/>
        </w:sectPr>
      </w:pPr>
    </w:p>
    <w:p w14:paraId="157F2050" w14:textId="77777777" w:rsidR="006C22D0" w:rsidRDefault="006C22D0" w:rsidP="006C22D0">
      <w:pPr>
        <w:jc w:val="center"/>
        <w:rPr>
          <w:rFonts w:ascii="Arial" w:hAnsi="Arial"/>
          <w:b/>
          <w:bCs/>
          <w:sz w:val="160"/>
          <w:szCs w:val="160"/>
        </w:rPr>
      </w:pPr>
      <w:r>
        <w:rPr>
          <w:noProof/>
        </w:rPr>
        <w:lastRenderedPageBreak/>
        <w:drawing>
          <wp:inline distT="0" distB="0" distL="0" distR="0" wp14:anchorId="41718343" wp14:editId="3AC581C6">
            <wp:extent cx="5603965" cy="1508760"/>
            <wp:effectExtent l="0" t="0" r="0" b="0"/>
            <wp:docPr id="187" name="Picture 187" descr="Industry air pollution vector illustrati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descr="Industry air pollution vector illustrati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0891" cy="1534855"/>
                    </a:xfrm>
                    <a:prstGeom prst="rect">
                      <a:avLst/>
                    </a:prstGeom>
                    <a:noFill/>
                    <a:ln>
                      <a:noFill/>
                    </a:ln>
                  </pic:spPr>
                </pic:pic>
              </a:graphicData>
            </a:graphic>
          </wp:inline>
        </w:drawing>
      </w:r>
    </w:p>
    <w:p w14:paraId="490768D1" w14:textId="77777777" w:rsidR="006C22D0" w:rsidRPr="001D1D89" w:rsidRDefault="006C22D0" w:rsidP="006C22D0">
      <w:pPr>
        <w:jc w:val="center"/>
        <w:rPr>
          <w:rFonts w:ascii="Arial" w:hAnsi="Arial"/>
          <w:b/>
          <w:bCs/>
          <w:sz w:val="160"/>
          <w:szCs w:val="160"/>
        </w:rPr>
      </w:pPr>
      <w:r w:rsidRPr="001D1D89">
        <w:rPr>
          <w:rFonts w:ascii="Arial" w:hAnsi="Arial"/>
          <w:b/>
          <w:bCs/>
          <w:sz w:val="160"/>
          <w:szCs w:val="160"/>
        </w:rPr>
        <w:t>Manufacturing</w:t>
      </w:r>
    </w:p>
    <w:p w14:paraId="3C4CE5E7" w14:textId="77777777" w:rsidR="006C22D0" w:rsidRDefault="006C22D0" w:rsidP="006C22D0">
      <w:pPr>
        <w:jc w:val="center"/>
        <w:rPr>
          <w:rFonts w:ascii="Arial" w:hAnsi="Arial"/>
          <w:b/>
          <w:bCs/>
          <w:sz w:val="80"/>
          <w:szCs w:val="80"/>
          <w:u w:val="single"/>
        </w:rPr>
      </w:pPr>
    </w:p>
    <w:p w14:paraId="6D1CAFCC" w14:textId="77777777" w:rsidR="006C22D0" w:rsidRPr="00615E1C" w:rsidRDefault="006C22D0" w:rsidP="006C22D0">
      <w:pPr>
        <w:jc w:val="center"/>
        <w:rPr>
          <w:rFonts w:ascii="Arial" w:hAnsi="Arial"/>
          <w:b/>
          <w:bCs/>
          <w:sz w:val="80"/>
          <w:szCs w:val="80"/>
          <w:u w:val="single"/>
        </w:rPr>
      </w:pPr>
      <w:r w:rsidRPr="00615E1C">
        <w:rPr>
          <w:rFonts w:ascii="Arial" w:hAnsi="Arial"/>
          <w:b/>
          <w:bCs/>
          <w:sz w:val="80"/>
          <w:szCs w:val="80"/>
          <w:u w:val="single"/>
        </w:rPr>
        <w:t>Air Pollutants</w:t>
      </w:r>
    </w:p>
    <w:p w14:paraId="00911FFF" w14:textId="77777777" w:rsidR="006C22D0" w:rsidRPr="004913DB" w:rsidRDefault="006C22D0" w:rsidP="006C22D0">
      <w:pPr>
        <w:pStyle w:val="font8"/>
        <w:spacing w:before="0" w:beforeAutospacing="0" w:after="0" w:afterAutospacing="0"/>
        <w:ind w:left="4230"/>
        <w:rPr>
          <w:rFonts w:ascii="Proxima Nova Rg" w:hAnsi="Proxima Nova Rg" w:cstheme="minorHAnsi"/>
          <w:sz w:val="22"/>
          <w:szCs w:val="22"/>
        </w:rPr>
      </w:pPr>
    </w:p>
    <w:p w14:paraId="5A8528EA" w14:textId="77777777" w:rsidR="006C22D0" w:rsidRPr="006F198F" w:rsidRDefault="006C22D0" w:rsidP="006C22D0">
      <w:pPr>
        <w:ind w:left="360"/>
        <w:jc w:val="center"/>
        <w:rPr>
          <w:rFonts w:ascii="Arial" w:hAnsi="Arial"/>
          <w:b/>
          <w:bCs/>
          <w:sz w:val="70"/>
          <w:szCs w:val="70"/>
        </w:rPr>
      </w:pPr>
      <w:r w:rsidRPr="006F198F">
        <w:rPr>
          <w:rFonts w:ascii="Arial" w:hAnsi="Arial"/>
          <w:b/>
          <w:bCs/>
          <w:sz w:val="70"/>
          <w:szCs w:val="70"/>
        </w:rPr>
        <w:t>Sulfur Dioxide (SO</w:t>
      </w:r>
      <w:r w:rsidRPr="006F198F">
        <w:rPr>
          <w:rFonts w:ascii="Arial" w:hAnsi="Arial"/>
          <w:b/>
          <w:bCs/>
          <w:sz w:val="70"/>
          <w:szCs w:val="70"/>
          <w:vertAlign w:val="subscript"/>
        </w:rPr>
        <w:t>2</w:t>
      </w:r>
      <w:r w:rsidRPr="006F198F">
        <w:rPr>
          <w:rFonts w:ascii="Arial" w:hAnsi="Arial"/>
          <w:b/>
          <w:bCs/>
          <w:sz w:val="70"/>
          <w:szCs w:val="70"/>
        </w:rPr>
        <w:t>)</w:t>
      </w:r>
    </w:p>
    <w:p w14:paraId="417F8A73" w14:textId="77777777" w:rsidR="006C22D0" w:rsidRPr="006F198F" w:rsidRDefault="006C22D0" w:rsidP="006C22D0">
      <w:pPr>
        <w:ind w:left="360"/>
        <w:jc w:val="center"/>
        <w:rPr>
          <w:rFonts w:ascii="Arial" w:hAnsi="Arial"/>
          <w:b/>
          <w:bCs/>
          <w:sz w:val="70"/>
          <w:szCs w:val="70"/>
        </w:rPr>
      </w:pPr>
      <w:r>
        <w:rPr>
          <w:rFonts w:ascii="Arial" w:hAnsi="Arial"/>
          <w:b/>
          <w:bCs/>
          <w:sz w:val="70"/>
          <w:szCs w:val="70"/>
        </w:rPr>
        <w:t xml:space="preserve">Ground-Level </w:t>
      </w:r>
      <w:r w:rsidRPr="006F198F">
        <w:rPr>
          <w:rFonts w:ascii="Arial" w:hAnsi="Arial"/>
          <w:b/>
          <w:bCs/>
          <w:sz w:val="70"/>
          <w:szCs w:val="70"/>
        </w:rPr>
        <w:t>Ozone (O</w:t>
      </w:r>
      <w:r w:rsidRPr="006F198F">
        <w:rPr>
          <w:rFonts w:ascii="Arial" w:hAnsi="Arial"/>
          <w:b/>
          <w:bCs/>
          <w:sz w:val="70"/>
          <w:szCs w:val="70"/>
          <w:vertAlign w:val="subscript"/>
        </w:rPr>
        <w:t>3</w:t>
      </w:r>
      <w:r w:rsidRPr="006F198F">
        <w:rPr>
          <w:rFonts w:ascii="Arial" w:hAnsi="Arial"/>
          <w:b/>
          <w:bCs/>
          <w:sz w:val="70"/>
          <w:szCs w:val="70"/>
        </w:rPr>
        <w:t>)</w:t>
      </w:r>
    </w:p>
    <w:p w14:paraId="54EF433B" w14:textId="77777777" w:rsidR="006C22D0" w:rsidRPr="006F198F" w:rsidRDefault="006C22D0" w:rsidP="006C22D0">
      <w:pPr>
        <w:ind w:left="360"/>
        <w:jc w:val="center"/>
        <w:rPr>
          <w:rFonts w:ascii="Arial" w:hAnsi="Arial"/>
          <w:b/>
          <w:bCs/>
          <w:sz w:val="70"/>
          <w:szCs w:val="70"/>
        </w:rPr>
      </w:pPr>
      <w:r w:rsidRPr="006F198F">
        <w:rPr>
          <w:rFonts w:ascii="Arial" w:hAnsi="Arial"/>
          <w:b/>
          <w:bCs/>
          <w:sz w:val="70"/>
          <w:szCs w:val="70"/>
        </w:rPr>
        <w:t>Particulate Matter (PM)</w:t>
      </w:r>
    </w:p>
    <w:p w14:paraId="79F30606" w14:textId="77777777" w:rsidR="006C22D0" w:rsidRPr="006F198F" w:rsidRDefault="006C22D0" w:rsidP="006C22D0">
      <w:pPr>
        <w:ind w:left="360"/>
        <w:jc w:val="center"/>
        <w:rPr>
          <w:rFonts w:ascii="Arial" w:hAnsi="Arial"/>
          <w:b/>
          <w:bCs/>
          <w:sz w:val="70"/>
          <w:szCs w:val="70"/>
        </w:rPr>
      </w:pPr>
      <w:r w:rsidRPr="006F198F">
        <w:rPr>
          <w:rFonts w:ascii="Arial" w:hAnsi="Arial"/>
          <w:b/>
          <w:bCs/>
          <w:sz w:val="70"/>
          <w:szCs w:val="70"/>
        </w:rPr>
        <w:t>Lead</w:t>
      </w:r>
    </w:p>
    <w:p w14:paraId="7B3AFAFA" w14:textId="77777777" w:rsidR="006C22D0" w:rsidRDefault="006C22D0" w:rsidP="006C22D0">
      <w:pPr>
        <w:jc w:val="center"/>
        <w:rPr>
          <w:rFonts w:ascii="Arial" w:hAnsi="Arial"/>
          <w:b/>
          <w:bCs/>
          <w:sz w:val="160"/>
          <w:szCs w:val="160"/>
        </w:rPr>
        <w:sectPr w:rsidR="006C22D0" w:rsidSect="00095937">
          <w:type w:val="continuous"/>
          <w:pgSz w:w="15840" w:h="12240" w:orient="landscape"/>
          <w:pgMar w:top="994" w:right="1166" w:bottom="994" w:left="994" w:header="0" w:footer="749" w:gutter="0"/>
          <w:cols w:space="0"/>
          <w:docGrid w:linePitch="360"/>
        </w:sectPr>
      </w:pPr>
    </w:p>
    <w:p w14:paraId="20BB511E" w14:textId="77777777" w:rsidR="006C22D0" w:rsidRDefault="006C22D0" w:rsidP="006C22D0">
      <w:pPr>
        <w:jc w:val="center"/>
        <w:rPr>
          <w:rFonts w:ascii="Arial" w:hAnsi="Arial"/>
          <w:b/>
          <w:bCs/>
          <w:sz w:val="160"/>
          <w:szCs w:val="160"/>
        </w:rPr>
      </w:pPr>
      <w:r>
        <w:rPr>
          <w:rFonts w:ascii="Arial" w:hAnsi="Arial"/>
          <w:b/>
          <w:bCs/>
          <w:noProof/>
          <w:sz w:val="160"/>
          <w:szCs w:val="160"/>
        </w:rPr>
        <w:lastRenderedPageBreak/>
        <w:drawing>
          <wp:anchor distT="0" distB="0" distL="114300" distR="114300" simplePos="0" relativeHeight="251670528" behindDoc="0" locked="0" layoutInCell="1" allowOverlap="1" wp14:anchorId="46105A01" wp14:editId="7C59A05E">
            <wp:simplePos x="0" y="0"/>
            <wp:positionH relativeFrom="column">
              <wp:posOffset>4944110</wp:posOffset>
            </wp:positionH>
            <wp:positionV relativeFrom="paragraph">
              <wp:posOffset>166370</wp:posOffset>
            </wp:positionV>
            <wp:extent cx="2524125" cy="2407920"/>
            <wp:effectExtent l="0" t="0" r="9525"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volcano_eruption_editee.jpg"/>
                    <pic:cNvPicPr/>
                  </pic:nvPicPr>
                  <pic:blipFill rotWithShape="1">
                    <a:blip r:embed="rId21">
                      <a:extLst>
                        <a:ext uri="{28A0092B-C50C-407E-A947-70E740481C1C}">
                          <a14:useLocalDpi xmlns:a14="http://schemas.microsoft.com/office/drawing/2010/main" val="0"/>
                        </a:ext>
                      </a:extLst>
                    </a:blip>
                    <a:srcRect t="18628" r="35377" b="19739"/>
                    <a:stretch/>
                  </pic:blipFill>
                  <pic:spPr bwMode="auto">
                    <a:xfrm>
                      <a:off x="0" y="0"/>
                      <a:ext cx="2524125" cy="2407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56A2558" wp14:editId="242769BA">
            <wp:simplePos x="0" y="0"/>
            <wp:positionH relativeFrom="column">
              <wp:posOffset>1408430</wp:posOffset>
            </wp:positionH>
            <wp:positionV relativeFrom="paragraph">
              <wp:posOffset>654050</wp:posOffset>
            </wp:positionV>
            <wp:extent cx="1859280" cy="1859280"/>
            <wp:effectExtent l="0" t="0" r="7620" b="0"/>
            <wp:wrapTopAndBottom/>
            <wp:docPr id="189" name="Picture 189" descr="Forest fir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descr="Forest fire">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sz w:val="160"/>
          <w:szCs w:val="160"/>
        </w:rPr>
        <w:t>Natural Sources</w:t>
      </w:r>
    </w:p>
    <w:p w14:paraId="4D23AEF5" w14:textId="77777777" w:rsidR="006C22D0" w:rsidRDefault="006C22D0" w:rsidP="006C22D0">
      <w:pPr>
        <w:jc w:val="center"/>
        <w:rPr>
          <w:rFonts w:ascii="Arial" w:hAnsi="Arial"/>
          <w:b/>
          <w:bCs/>
          <w:sz w:val="80"/>
          <w:szCs w:val="80"/>
          <w:u w:val="single"/>
        </w:rPr>
      </w:pPr>
    </w:p>
    <w:p w14:paraId="6CFBDCA5" w14:textId="77777777" w:rsidR="006C22D0" w:rsidRPr="006F198F" w:rsidRDefault="006C22D0" w:rsidP="006C22D0">
      <w:pPr>
        <w:jc w:val="center"/>
        <w:rPr>
          <w:rFonts w:ascii="Arial" w:hAnsi="Arial"/>
          <w:b/>
          <w:bCs/>
          <w:sz w:val="80"/>
          <w:szCs w:val="80"/>
          <w:u w:val="single"/>
        </w:rPr>
      </w:pPr>
      <w:r w:rsidRPr="00615E1C">
        <w:rPr>
          <w:rFonts w:ascii="Arial" w:hAnsi="Arial"/>
          <w:b/>
          <w:bCs/>
          <w:sz w:val="80"/>
          <w:szCs w:val="80"/>
          <w:u w:val="single"/>
        </w:rPr>
        <w:t>Air Pollutants</w:t>
      </w:r>
    </w:p>
    <w:p w14:paraId="154C9882" w14:textId="77777777" w:rsidR="006C22D0" w:rsidRDefault="006C22D0" w:rsidP="006C22D0">
      <w:pPr>
        <w:ind w:left="360"/>
        <w:jc w:val="center"/>
        <w:rPr>
          <w:rFonts w:ascii="Arial" w:hAnsi="Arial"/>
          <w:b/>
          <w:bCs/>
          <w:sz w:val="80"/>
          <w:szCs w:val="80"/>
        </w:rPr>
      </w:pPr>
      <w:r>
        <w:rPr>
          <w:rFonts w:ascii="Arial" w:hAnsi="Arial"/>
          <w:b/>
          <w:bCs/>
          <w:sz w:val="80"/>
          <w:szCs w:val="80"/>
        </w:rPr>
        <w:t>Particulate Matter</w:t>
      </w:r>
    </w:p>
    <w:p w14:paraId="368382BA" w14:textId="77777777" w:rsidR="006C22D0" w:rsidRPr="00615E1C" w:rsidRDefault="006C22D0" w:rsidP="006C22D0">
      <w:pPr>
        <w:ind w:left="360"/>
        <w:jc w:val="center"/>
        <w:rPr>
          <w:rFonts w:ascii="Arial" w:hAnsi="Arial"/>
          <w:b/>
          <w:bCs/>
          <w:sz w:val="80"/>
          <w:szCs w:val="80"/>
        </w:rPr>
      </w:pPr>
      <w:r>
        <w:rPr>
          <w:rFonts w:ascii="Arial" w:hAnsi="Arial"/>
          <w:b/>
          <w:bCs/>
          <w:sz w:val="80"/>
          <w:szCs w:val="80"/>
        </w:rPr>
        <w:t>Nitrogen Dioxide</w:t>
      </w:r>
    </w:p>
    <w:p w14:paraId="16EB4D29" w14:textId="7AC4C449" w:rsidR="006C22D0" w:rsidRDefault="006C22D0" w:rsidP="006C22D0"/>
    <w:sectPr w:rsidR="006C22D0" w:rsidSect="006C22D0">
      <w:pgSz w:w="15840" w:h="12240" w:orient="landscape"/>
      <w:pgMar w:top="994" w:right="1166" w:bottom="994"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6851D" w14:textId="77777777" w:rsidR="004C345E" w:rsidRDefault="004C345E" w:rsidP="006C22D0">
      <w:r>
        <w:separator/>
      </w:r>
    </w:p>
  </w:endnote>
  <w:endnote w:type="continuationSeparator" w:id="0">
    <w:p w14:paraId="1C89534F" w14:textId="77777777" w:rsidR="004C345E" w:rsidRDefault="004C345E" w:rsidP="006C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FairplexWide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33DA" w14:textId="2EFD0F79" w:rsidR="006C22D0" w:rsidRPr="006C22D0" w:rsidRDefault="006C22D0" w:rsidP="006C2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B2D5" w14:textId="77777777" w:rsidR="004C345E" w:rsidRDefault="004C345E" w:rsidP="006C22D0">
      <w:r>
        <w:separator/>
      </w:r>
    </w:p>
  </w:footnote>
  <w:footnote w:type="continuationSeparator" w:id="0">
    <w:p w14:paraId="04F2F4CA" w14:textId="77777777" w:rsidR="004C345E" w:rsidRDefault="004C345E" w:rsidP="006C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0"/>
    <w:rsid w:val="004C345E"/>
    <w:rsid w:val="006C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B220"/>
  <w15:chartTrackingRefBased/>
  <w15:docId w15:val="{BBCC6101-E8B3-4F33-A710-9210B393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6C22D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2D0"/>
    <w:pPr>
      <w:tabs>
        <w:tab w:val="center" w:pos="4680"/>
        <w:tab w:val="right" w:pos="9360"/>
      </w:tabs>
    </w:pPr>
  </w:style>
  <w:style w:type="character" w:customStyle="1" w:styleId="HeaderChar">
    <w:name w:val="Header Char"/>
    <w:basedOn w:val="DefaultParagraphFont"/>
    <w:link w:val="Header"/>
    <w:uiPriority w:val="99"/>
    <w:rsid w:val="006C22D0"/>
    <w:rPr>
      <w:rFonts w:ascii="Calibri" w:eastAsia="Calibri" w:hAnsi="Calibri" w:cs="Arial"/>
      <w:sz w:val="20"/>
      <w:szCs w:val="20"/>
    </w:rPr>
  </w:style>
  <w:style w:type="paragraph" w:styleId="Footer">
    <w:name w:val="footer"/>
    <w:basedOn w:val="Normal"/>
    <w:link w:val="FooterChar"/>
    <w:uiPriority w:val="99"/>
    <w:unhideWhenUsed/>
    <w:rsid w:val="006C22D0"/>
    <w:pPr>
      <w:tabs>
        <w:tab w:val="center" w:pos="4680"/>
        <w:tab w:val="right" w:pos="9360"/>
      </w:tabs>
    </w:pPr>
  </w:style>
  <w:style w:type="character" w:customStyle="1" w:styleId="FooterChar">
    <w:name w:val="Footer Char"/>
    <w:basedOn w:val="DefaultParagraphFont"/>
    <w:link w:val="Footer"/>
    <w:uiPriority w:val="99"/>
    <w:rsid w:val="006C22D0"/>
    <w:rPr>
      <w:rFonts w:ascii="Calibri" w:eastAsia="Calibri" w:hAnsi="Calibri" w:cs="Arial"/>
      <w:sz w:val="20"/>
      <w:szCs w:val="20"/>
    </w:rPr>
  </w:style>
  <w:style w:type="paragraph" w:customStyle="1" w:styleId="font8">
    <w:name w:val="font_8"/>
    <w:basedOn w:val="Normal"/>
    <w:rsid w:val="006C22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pngkey.com/png/full/120-1205065_clipart-statek-clipart.png"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media/image6.jpg"/><Relationship Id="rId7" Type="http://schemas.openxmlformats.org/officeDocument/2006/relationships/diagramLayout" Target="diagrams/layout1.xml"/><Relationship Id="rId12" Type="http://schemas.openxmlformats.org/officeDocument/2006/relationships/image" Target="media/image1.png"/><Relationship Id="rId17" Type="http://schemas.openxmlformats.org/officeDocument/2006/relationships/hyperlink" Target="https://www.goodfreephotos.com/albums/vector-images/black-car-vector.p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goodfreephotos.com/albums/vector-images/truck-vector-clipart.png" TargetMode="External"/><Relationship Id="rId23" Type="http://schemas.openxmlformats.org/officeDocument/2006/relationships/image" Target="media/image7.png"/><Relationship Id="rId10" Type="http://schemas.microsoft.com/office/2007/relationships/diagramDrawing" Target="diagrams/drawing1.xml"/><Relationship Id="rId19" Type="http://schemas.openxmlformats.org/officeDocument/2006/relationships/hyperlink" Target="https://publicdomainvectors.org/photos/cybergedeon_skyline_industry.png" TargetMode="Externa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image" Target="media/image2.png"/><Relationship Id="rId22" Type="http://schemas.openxmlformats.org/officeDocument/2006/relationships/hyperlink" Target="https://freesvg.org/img/forest-fire-pdv.png"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D6A642-10EA-4CA6-A907-75856381C299}" type="doc">
      <dgm:prSet loTypeId="urn:microsoft.com/office/officeart/2005/8/layout/architecture" loCatId="list" qsTypeId="urn:microsoft.com/office/officeart/2005/8/quickstyle/simple1" qsCatId="simple" csTypeId="urn:microsoft.com/office/officeart/2005/8/colors/colorful1" csCatId="colorful" phldr="1"/>
      <dgm:spPr/>
      <dgm:t>
        <a:bodyPr/>
        <a:lstStyle/>
        <a:p>
          <a:endParaRPr lang="en-US"/>
        </a:p>
      </dgm:t>
    </dgm:pt>
    <dgm:pt modelId="{CC969901-EE1D-4A5C-932D-589E561DFE47}">
      <dgm:prSet phldrT="[Text]"/>
      <dgm:spPr>
        <a:solidFill>
          <a:srgbClr val="C00000"/>
        </a:solidFill>
      </dgm:spPr>
      <dgm:t>
        <a:bodyPr/>
        <a:lstStyle/>
        <a:p>
          <a:r>
            <a:rPr lang="en-US"/>
            <a:t>Criteria Pollutants</a:t>
          </a:r>
        </a:p>
      </dgm:t>
    </dgm:pt>
    <dgm:pt modelId="{A44CD31E-8B3A-4F9B-8A59-854FCE972476}" type="parTrans" cxnId="{631CC6BE-0C06-407A-9B43-D4C23400D40E}">
      <dgm:prSet/>
      <dgm:spPr/>
      <dgm:t>
        <a:bodyPr/>
        <a:lstStyle/>
        <a:p>
          <a:endParaRPr lang="en-US"/>
        </a:p>
      </dgm:t>
    </dgm:pt>
    <dgm:pt modelId="{7159F9A6-C84F-44B3-BC6D-A6AE72CABFFA}" type="sibTrans" cxnId="{631CC6BE-0C06-407A-9B43-D4C23400D40E}">
      <dgm:prSet/>
      <dgm:spPr/>
      <dgm:t>
        <a:bodyPr/>
        <a:lstStyle/>
        <a:p>
          <a:endParaRPr lang="en-US"/>
        </a:p>
      </dgm:t>
    </dgm:pt>
    <dgm:pt modelId="{BEEC695A-6E8C-4240-995F-05C7279A2878}">
      <dgm:prSet phldrT="[Text]" custT="1"/>
      <dgm:spPr>
        <a:solidFill>
          <a:srgbClr val="009900"/>
        </a:solidFill>
      </dgm:spPr>
      <dgm:t>
        <a:bodyPr/>
        <a:lstStyle/>
        <a:p>
          <a:r>
            <a:rPr lang="en-US" sz="6000"/>
            <a:t>Gases</a:t>
          </a:r>
        </a:p>
      </dgm:t>
    </dgm:pt>
    <dgm:pt modelId="{39C3BF31-4364-428D-88DF-20E012B44267}" type="parTrans" cxnId="{2CD34839-A0B7-4E53-8806-318AF8E2DBCC}">
      <dgm:prSet/>
      <dgm:spPr/>
      <dgm:t>
        <a:bodyPr/>
        <a:lstStyle/>
        <a:p>
          <a:endParaRPr lang="en-US"/>
        </a:p>
      </dgm:t>
    </dgm:pt>
    <dgm:pt modelId="{5648F338-91E4-49D4-89BF-F54C92B8C385}" type="sibTrans" cxnId="{2CD34839-A0B7-4E53-8806-318AF8E2DBCC}">
      <dgm:prSet/>
      <dgm:spPr/>
      <dgm:t>
        <a:bodyPr/>
        <a:lstStyle/>
        <a:p>
          <a:endParaRPr lang="en-US"/>
        </a:p>
      </dgm:t>
    </dgm:pt>
    <dgm:pt modelId="{06848214-4CA4-4A72-AC99-3D38FC4492AB}">
      <dgm:prSet phldrT="[Text]" custT="1"/>
      <dgm:spPr>
        <a:solidFill>
          <a:srgbClr val="009900"/>
        </a:solidFill>
      </dgm:spPr>
      <dgm:t>
        <a:bodyPr/>
        <a:lstStyle/>
        <a:p>
          <a:r>
            <a:rPr lang="en-US" sz="1800"/>
            <a:t>Ground-Level Ozone</a:t>
          </a:r>
        </a:p>
        <a:p>
          <a:r>
            <a:rPr lang="en-US" sz="1800"/>
            <a:t>O</a:t>
          </a:r>
          <a:r>
            <a:rPr lang="en-US" sz="1800" baseline="-25000"/>
            <a:t>3</a:t>
          </a:r>
        </a:p>
      </dgm:t>
    </dgm:pt>
    <dgm:pt modelId="{8945DCD5-F22A-4405-A956-EA0BE9C89491}" type="parTrans" cxnId="{116AA2B1-BCB5-4AC2-B5D0-7DFB897D7370}">
      <dgm:prSet/>
      <dgm:spPr/>
      <dgm:t>
        <a:bodyPr/>
        <a:lstStyle/>
        <a:p>
          <a:endParaRPr lang="en-US"/>
        </a:p>
      </dgm:t>
    </dgm:pt>
    <dgm:pt modelId="{4E98EE4E-E4AF-456F-B476-C560FCCEB374}" type="sibTrans" cxnId="{116AA2B1-BCB5-4AC2-B5D0-7DFB897D7370}">
      <dgm:prSet/>
      <dgm:spPr/>
      <dgm:t>
        <a:bodyPr/>
        <a:lstStyle/>
        <a:p>
          <a:endParaRPr lang="en-US"/>
        </a:p>
      </dgm:t>
    </dgm:pt>
    <dgm:pt modelId="{5AD35CCD-1E1A-499D-AEF4-C40C024260C5}">
      <dgm:prSet phldrT="[Text]" custT="1"/>
      <dgm:spPr>
        <a:solidFill>
          <a:srgbClr val="009900"/>
        </a:solidFill>
      </dgm:spPr>
      <dgm:t>
        <a:bodyPr/>
        <a:lstStyle/>
        <a:p>
          <a:r>
            <a:rPr lang="en-US" sz="1600"/>
            <a:t>Sulfur Dioxide</a:t>
          </a:r>
        </a:p>
        <a:p>
          <a:r>
            <a:rPr lang="en-US" sz="1600"/>
            <a:t>SO</a:t>
          </a:r>
          <a:r>
            <a:rPr lang="en-US" sz="1600" baseline="-25000"/>
            <a:t>2</a:t>
          </a:r>
        </a:p>
      </dgm:t>
    </dgm:pt>
    <dgm:pt modelId="{CB43A775-BBC7-4304-8E54-93DEA5241357}" type="parTrans" cxnId="{74E06DDA-0F6E-4B46-A947-34F6DFD025BB}">
      <dgm:prSet/>
      <dgm:spPr/>
      <dgm:t>
        <a:bodyPr/>
        <a:lstStyle/>
        <a:p>
          <a:endParaRPr lang="en-US"/>
        </a:p>
      </dgm:t>
    </dgm:pt>
    <dgm:pt modelId="{EA91C2B7-115D-4A93-A454-2EF6643D9471}" type="sibTrans" cxnId="{74E06DDA-0F6E-4B46-A947-34F6DFD025BB}">
      <dgm:prSet/>
      <dgm:spPr/>
      <dgm:t>
        <a:bodyPr/>
        <a:lstStyle/>
        <a:p>
          <a:endParaRPr lang="en-US"/>
        </a:p>
      </dgm:t>
    </dgm:pt>
    <dgm:pt modelId="{34562919-B4A4-49C9-87A6-F5B68E1664C0}">
      <dgm:prSet phldrT="[Text]"/>
      <dgm:spPr>
        <a:solidFill>
          <a:srgbClr val="0070C0"/>
        </a:solidFill>
      </dgm:spPr>
      <dgm:t>
        <a:bodyPr/>
        <a:lstStyle/>
        <a:p>
          <a:r>
            <a:rPr lang="en-US"/>
            <a:t>Liquids</a:t>
          </a:r>
        </a:p>
      </dgm:t>
    </dgm:pt>
    <dgm:pt modelId="{65FDCA58-9A33-47AF-8B79-FF231EE96D4D}" type="parTrans" cxnId="{3FBC6E9D-FF90-49AE-AEAA-BB14EB874429}">
      <dgm:prSet/>
      <dgm:spPr/>
      <dgm:t>
        <a:bodyPr/>
        <a:lstStyle/>
        <a:p>
          <a:endParaRPr lang="en-US"/>
        </a:p>
      </dgm:t>
    </dgm:pt>
    <dgm:pt modelId="{6C53C76E-1B0C-44E7-BCE8-E1084324831C}" type="sibTrans" cxnId="{3FBC6E9D-FF90-49AE-AEAA-BB14EB874429}">
      <dgm:prSet/>
      <dgm:spPr/>
      <dgm:t>
        <a:bodyPr/>
        <a:lstStyle/>
        <a:p>
          <a:endParaRPr lang="en-US"/>
        </a:p>
      </dgm:t>
    </dgm:pt>
    <dgm:pt modelId="{CF875C01-F474-4EA2-AFD7-D2BBCE46CE70}">
      <dgm:prSet phldrT="[Text]" custT="1"/>
      <dgm:spPr>
        <a:solidFill>
          <a:srgbClr val="0070C0"/>
        </a:solidFill>
      </dgm:spPr>
      <dgm:t>
        <a:bodyPr/>
        <a:lstStyle/>
        <a:p>
          <a:r>
            <a:rPr lang="en-US" sz="1400"/>
            <a:t>Particulate Matter PM</a:t>
          </a:r>
          <a:r>
            <a:rPr lang="en-US" sz="1400" baseline="-25000"/>
            <a:t>10</a:t>
          </a:r>
          <a:r>
            <a:rPr lang="en-US" sz="1400"/>
            <a:t> &amp; PM</a:t>
          </a:r>
          <a:r>
            <a:rPr lang="en-US" sz="1400" baseline="-25000"/>
            <a:t>2.5</a:t>
          </a:r>
        </a:p>
      </dgm:t>
    </dgm:pt>
    <dgm:pt modelId="{66C7E8B7-565B-4C19-AC99-C5D59F44FE95}" type="parTrans" cxnId="{6EF1B718-6397-4C85-BFD9-3B9447820D6D}">
      <dgm:prSet/>
      <dgm:spPr/>
      <dgm:t>
        <a:bodyPr/>
        <a:lstStyle/>
        <a:p>
          <a:endParaRPr lang="en-US"/>
        </a:p>
      </dgm:t>
    </dgm:pt>
    <dgm:pt modelId="{6199128A-FA20-4096-908C-D44F7B565FDC}" type="sibTrans" cxnId="{6EF1B718-6397-4C85-BFD9-3B9447820D6D}">
      <dgm:prSet/>
      <dgm:spPr/>
      <dgm:t>
        <a:bodyPr/>
        <a:lstStyle/>
        <a:p>
          <a:endParaRPr lang="en-US"/>
        </a:p>
      </dgm:t>
    </dgm:pt>
    <dgm:pt modelId="{F4DEBC55-11D7-4108-991F-934CC934C631}">
      <dgm:prSet phldrT="[Text]" custT="1"/>
      <dgm:spPr>
        <a:solidFill>
          <a:srgbClr val="009900"/>
        </a:solidFill>
      </dgm:spPr>
      <dgm:t>
        <a:bodyPr/>
        <a:lstStyle/>
        <a:p>
          <a:r>
            <a:rPr lang="en-US" sz="1600"/>
            <a:t>Nitrogen Dixide</a:t>
          </a:r>
        </a:p>
        <a:p>
          <a:r>
            <a:rPr lang="en-US" sz="1600"/>
            <a:t>NO</a:t>
          </a:r>
          <a:r>
            <a:rPr lang="en-US" sz="1600" baseline="-25000"/>
            <a:t>2</a:t>
          </a:r>
        </a:p>
      </dgm:t>
    </dgm:pt>
    <dgm:pt modelId="{EF0343CB-1BE6-420D-8892-DF0B5279F1FD}" type="parTrans" cxnId="{499B9162-5E73-49D8-A311-F6F17F040C50}">
      <dgm:prSet/>
      <dgm:spPr/>
      <dgm:t>
        <a:bodyPr/>
        <a:lstStyle/>
        <a:p>
          <a:endParaRPr lang="en-US"/>
        </a:p>
      </dgm:t>
    </dgm:pt>
    <dgm:pt modelId="{BA71F3C9-4501-4D33-8B1B-4B6DC07322C0}" type="sibTrans" cxnId="{499B9162-5E73-49D8-A311-F6F17F040C50}">
      <dgm:prSet/>
      <dgm:spPr/>
      <dgm:t>
        <a:bodyPr/>
        <a:lstStyle/>
        <a:p>
          <a:endParaRPr lang="en-US"/>
        </a:p>
      </dgm:t>
    </dgm:pt>
    <dgm:pt modelId="{95652259-F732-40F8-8140-2B1294FD88C0}">
      <dgm:prSet phldrT="[Text]" custT="1"/>
      <dgm:spPr>
        <a:solidFill>
          <a:srgbClr val="009900"/>
        </a:solidFill>
      </dgm:spPr>
      <dgm:t>
        <a:bodyPr/>
        <a:lstStyle/>
        <a:p>
          <a:r>
            <a:rPr lang="en-US" sz="1400"/>
            <a:t>Carbon Monoxide</a:t>
          </a:r>
        </a:p>
        <a:p>
          <a:r>
            <a:rPr lang="en-US" sz="1400"/>
            <a:t>CO</a:t>
          </a:r>
        </a:p>
      </dgm:t>
    </dgm:pt>
    <dgm:pt modelId="{CAC89CC4-F09D-470D-B0DF-5928EA9EE5FF}" type="parTrans" cxnId="{873E0A5B-76BE-475D-B934-FBF7B3A6BF2A}">
      <dgm:prSet/>
      <dgm:spPr/>
      <dgm:t>
        <a:bodyPr/>
        <a:lstStyle/>
        <a:p>
          <a:endParaRPr lang="en-US"/>
        </a:p>
      </dgm:t>
    </dgm:pt>
    <dgm:pt modelId="{4D654ED3-026B-43BF-8D62-56B65D2D8A1B}" type="sibTrans" cxnId="{873E0A5B-76BE-475D-B934-FBF7B3A6BF2A}">
      <dgm:prSet/>
      <dgm:spPr/>
      <dgm:t>
        <a:bodyPr/>
        <a:lstStyle/>
        <a:p>
          <a:endParaRPr lang="en-US"/>
        </a:p>
      </dgm:t>
    </dgm:pt>
    <dgm:pt modelId="{71F86FD8-0ACE-440A-A0FF-DE5A024038ED}">
      <dgm:prSet phldrT="[Text]" custT="1"/>
      <dgm:spPr>
        <a:solidFill>
          <a:schemeClr val="tx1"/>
        </a:solidFill>
      </dgm:spPr>
      <dgm:t>
        <a:bodyPr/>
        <a:lstStyle/>
        <a:p>
          <a:r>
            <a:rPr lang="en-US" sz="4500"/>
            <a:t>Solids</a:t>
          </a:r>
        </a:p>
      </dgm:t>
    </dgm:pt>
    <dgm:pt modelId="{C7E2E5F5-76B4-486A-82A6-712F2609B28C}" type="parTrans" cxnId="{D048E6D4-75DB-4763-87DE-2268D2740CEA}">
      <dgm:prSet/>
      <dgm:spPr/>
      <dgm:t>
        <a:bodyPr/>
        <a:lstStyle/>
        <a:p>
          <a:endParaRPr lang="en-US"/>
        </a:p>
      </dgm:t>
    </dgm:pt>
    <dgm:pt modelId="{7AF2742B-6B5D-4E65-8C8A-BCC1D4CF4EE2}" type="sibTrans" cxnId="{D048E6D4-75DB-4763-87DE-2268D2740CEA}">
      <dgm:prSet/>
      <dgm:spPr/>
      <dgm:t>
        <a:bodyPr/>
        <a:lstStyle/>
        <a:p>
          <a:endParaRPr lang="en-US"/>
        </a:p>
      </dgm:t>
    </dgm:pt>
    <dgm:pt modelId="{7423FA04-A4AB-4A20-A318-377A9F14A61C}">
      <dgm:prSet phldrT="[Text]" custT="1"/>
      <dgm:spPr>
        <a:solidFill>
          <a:schemeClr val="tx1"/>
        </a:solidFill>
      </dgm:spPr>
      <dgm:t>
        <a:bodyPr/>
        <a:lstStyle/>
        <a:p>
          <a:r>
            <a:rPr lang="en-US" sz="1400"/>
            <a:t>Particulate Matter PM</a:t>
          </a:r>
          <a:r>
            <a:rPr lang="en-US" sz="1400" baseline="-25000"/>
            <a:t>10</a:t>
          </a:r>
          <a:r>
            <a:rPr lang="en-US" sz="1400"/>
            <a:t> &amp; PM</a:t>
          </a:r>
          <a:r>
            <a:rPr lang="en-US" sz="1400" baseline="-25000"/>
            <a:t>2.5</a:t>
          </a:r>
        </a:p>
      </dgm:t>
    </dgm:pt>
    <dgm:pt modelId="{66EFBAB2-FE27-4DBD-B283-EFFFF41B6118}" type="parTrans" cxnId="{4AD1F751-5C33-440E-A22C-078806287C85}">
      <dgm:prSet/>
      <dgm:spPr/>
      <dgm:t>
        <a:bodyPr/>
        <a:lstStyle/>
        <a:p>
          <a:endParaRPr lang="en-US"/>
        </a:p>
      </dgm:t>
    </dgm:pt>
    <dgm:pt modelId="{695B1D7B-782D-4FD0-B18D-0DEBC26C6518}" type="sibTrans" cxnId="{4AD1F751-5C33-440E-A22C-078806287C85}">
      <dgm:prSet/>
      <dgm:spPr/>
      <dgm:t>
        <a:bodyPr/>
        <a:lstStyle/>
        <a:p>
          <a:endParaRPr lang="en-US"/>
        </a:p>
      </dgm:t>
    </dgm:pt>
    <dgm:pt modelId="{D900CB90-79FB-474A-83D2-1FC7560DDCAB}">
      <dgm:prSet phldrT="[Text]" custT="1"/>
      <dgm:spPr>
        <a:solidFill>
          <a:schemeClr val="tx1"/>
        </a:solidFill>
      </dgm:spPr>
      <dgm:t>
        <a:bodyPr/>
        <a:lstStyle/>
        <a:p>
          <a:r>
            <a:rPr lang="en-US" sz="1800"/>
            <a:t>Lead</a:t>
          </a:r>
        </a:p>
      </dgm:t>
    </dgm:pt>
    <dgm:pt modelId="{18676A6A-3123-4FE1-B251-49F963934FCE}" type="parTrans" cxnId="{5BAF55DA-9D49-4FAA-843F-ED1B43DE6085}">
      <dgm:prSet/>
      <dgm:spPr/>
      <dgm:t>
        <a:bodyPr/>
        <a:lstStyle/>
        <a:p>
          <a:endParaRPr lang="en-US"/>
        </a:p>
      </dgm:t>
    </dgm:pt>
    <dgm:pt modelId="{0A2676F2-A488-43DE-AFCF-D78A48F47864}" type="sibTrans" cxnId="{5BAF55DA-9D49-4FAA-843F-ED1B43DE6085}">
      <dgm:prSet/>
      <dgm:spPr/>
      <dgm:t>
        <a:bodyPr/>
        <a:lstStyle/>
        <a:p>
          <a:endParaRPr lang="en-US"/>
        </a:p>
      </dgm:t>
    </dgm:pt>
    <dgm:pt modelId="{7FFEBDD2-AEBA-45A3-8587-690FCDAC0869}">
      <dgm:prSet phldrT="[Text]" custT="1"/>
      <dgm:spPr>
        <a:solidFill>
          <a:srgbClr val="7030A0"/>
        </a:solidFill>
      </dgm:spPr>
      <dgm:t>
        <a:bodyPr/>
        <a:lstStyle/>
        <a:p>
          <a:r>
            <a:rPr lang="en-US" sz="2400"/>
            <a:t>Air Toxics</a:t>
          </a:r>
        </a:p>
      </dgm:t>
    </dgm:pt>
    <dgm:pt modelId="{B064533F-7A7B-4946-9C27-79E9DD57B740}" type="parTrans" cxnId="{6AE9C66F-747D-4A0D-81B4-8DF8E22682D3}">
      <dgm:prSet/>
      <dgm:spPr/>
      <dgm:t>
        <a:bodyPr/>
        <a:lstStyle/>
        <a:p>
          <a:endParaRPr lang="en-US"/>
        </a:p>
      </dgm:t>
    </dgm:pt>
    <dgm:pt modelId="{5ADB051E-43D3-4EFD-91C9-67F00238C195}" type="sibTrans" cxnId="{6AE9C66F-747D-4A0D-81B4-8DF8E22682D3}">
      <dgm:prSet/>
      <dgm:spPr/>
      <dgm:t>
        <a:bodyPr/>
        <a:lstStyle/>
        <a:p>
          <a:endParaRPr lang="en-US"/>
        </a:p>
      </dgm:t>
    </dgm:pt>
    <dgm:pt modelId="{FDFBFD2E-D1BE-435A-B1D3-8B84BE4DB775}">
      <dgm:prSet phldrT="[Text]" custT="1"/>
      <dgm:spPr>
        <a:solidFill>
          <a:srgbClr val="7030A0"/>
        </a:solidFill>
      </dgm:spPr>
      <dgm:t>
        <a:bodyPr/>
        <a:lstStyle/>
        <a:p>
          <a:r>
            <a:rPr lang="en-US" sz="2000"/>
            <a:t>All Phases</a:t>
          </a:r>
        </a:p>
      </dgm:t>
    </dgm:pt>
    <dgm:pt modelId="{7C7CCB42-55F1-4E31-B791-F725D82BC407}" type="parTrans" cxnId="{245B2239-422D-452B-9D8D-FCA0FCA54546}">
      <dgm:prSet/>
      <dgm:spPr/>
      <dgm:t>
        <a:bodyPr/>
        <a:lstStyle/>
        <a:p>
          <a:endParaRPr lang="en-US"/>
        </a:p>
      </dgm:t>
    </dgm:pt>
    <dgm:pt modelId="{9AA254DF-B658-4B66-B824-B2EFDDD10767}" type="sibTrans" cxnId="{245B2239-422D-452B-9D8D-FCA0FCA54546}">
      <dgm:prSet/>
      <dgm:spPr/>
      <dgm:t>
        <a:bodyPr/>
        <a:lstStyle/>
        <a:p>
          <a:endParaRPr lang="en-US"/>
        </a:p>
      </dgm:t>
    </dgm:pt>
    <dgm:pt modelId="{689C939F-8CE7-42FB-BFFC-1A7BC0DC0956}">
      <dgm:prSet phldrT="[Text]"/>
      <dgm:spPr>
        <a:solidFill>
          <a:srgbClr val="7030A0"/>
        </a:solidFill>
      </dgm:spPr>
      <dgm:t>
        <a:bodyPr/>
        <a:lstStyle/>
        <a:p>
          <a:r>
            <a:rPr lang="en-US"/>
            <a:t>Toxic Chemicals</a:t>
          </a:r>
        </a:p>
      </dgm:t>
    </dgm:pt>
    <dgm:pt modelId="{4A3C4EA8-6CD1-490F-BC0C-D0808F8436F3}" type="parTrans" cxnId="{BB06F93A-B2BF-4D24-AE72-14A6C873A7F2}">
      <dgm:prSet/>
      <dgm:spPr/>
      <dgm:t>
        <a:bodyPr/>
        <a:lstStyle/>
        <a:p>
          <a:endParaRPr lang="en-US"/>
        </a:p>
      </dgm:t>
    </dgm:pt>
    <dgm:pt modelId="{0B5B84FA-AD20-4C98-9229-78480D44E897}" type="sibTrans" cxnId="{BB06F93A-B2BF-4D24-AE72-14A6C873A7F2}">
      <dgm:prSet/>
      <dgm:spPr/>
      <dgm:t>
        <a:bodyPr/>
        <a:lstStyle/>
        <a:p>
          <a:endParaRPr lang="en-US"/>
        </a:p>
      </dgm:t>
    </dgm:pt>
    <dgm:pt modelId="{7179114D-81EA-40E7-BE75-3D9BA70E4551}" type="pres">
      <dgm:prSet presAssocID="{29D6A642-10EA-4CA6-A907-75856381C299}" presName="Name0" presStyleCnt="0">
        <dgm:presLayoutVars>
          <dgm:chPref val="1"/>
          <dgm:dir/>
          <dgm:animOne val="branch"/>
          <dgm:animLvl val="lvl"/>
          <dgm:resizeHandles/>
        </dgm:presLayoutVars>
      </dgm:prSet>
      <dgm:spPr/>
    </dgm:pt>
    <dgm:pt modelId="{4582FEE0-3FB2-4910-94B4-F583EC7533A6}" type="pres">
      <dgm:prSet presAssocID="{CC969901-EE1D-4A5C-932D-589E561DFE47}" presName="vertOne" presStyleCnt="0"/>
      <dgm:spPr/>
    </dgm:pt>
    <dgm:pt modelId="{EE5C6503-1773-48C8-AF04-DD44B439537A}" type="pres">
      <dgm:prSet presAssocID="{CC969901-EE1D-4A5C-932D-589E561DFE47}" presName="txOne" presStyleLbl="node0" presStyleIdx="0" presStyleCnt="2" custLinFactNeighborX="78" custLinFactNeighborY="2086">
        <dgm:presLayoutVars>
          <dgm:chPref val="3"/>
        </dgm:presLayoutVars>
      </dgm:prSet>
      <dgm:spPr/>
    </dgm:pt>
    <dgm:pt modelId="{914DC362-B5F3-4069-8738-75AFDEBEB4AA}" type="pres">
      <dgm:prSet presAssocID="{CC969901-EE1D-4A5C-932D-589E561DFE47}" presName="parTransOne" presStyleCnt="0"/>
      <dgm:spPr/>
    </dgm:pt>
    <dgm:pt modelId="{FF77644A-77D3-4C55-8166-3CC3ECBB32B6}" type="pres">
      <dgm:prSet presAssocID="{CC969901-EE1D-4A5C-932D-589E561DFE47}" presName="horzOne" presStyleCnt="0"/>
      <dgm:spPr/>
    </dgm:pt>
    <dgm:pt modelId="{78AB6157-39AA-42F2-8017-6682981EA174}" type="pres">
      <dgm:prSet presAssocID="{BEEC695A-6E8C-4240-995F-05C7279A2878}" presName="vertTwo" presStyleCnt="0"/>
      <dgm:spPr/>
    </dgm:pt>
    <dgm:pt modelId="{AF3CC938-3302-4921-B2AC-225DBD05F88A}" type="pres">
      <dgm:prSet presAssocID="{BEEC695A-6E8C-4240-995F-05C7279A2878}" presName="txTwo" presStyleLbl="node2" presStyleIdx="0" presStyleCnt="4">
        <dgm:presLayoutVars>
          <dgm:chPref val="3"/>
        </dgm:presLayoutVars>
      </dgm:prSet>
      <dgm:spPr/>
    </dgm:pt>
    <dgm:pt modelId="{DCBA2E51-EB92-43C8-BACF-48D103698D27}" type="pres">
      <dgm:prSet presAssocID="{BEEC695A-6E8C-4240-995F-05C7279A2878}" presName="parTransTwo" presStyleCnt="0"/>
      <dgm:spPr/>
    </dgm:pt>
    <dgm:pt modelId="{8C10B29B-5A50-4467-A4F0-26F2D4A500E8}" type="pres">
      <dgm:prSet presAssocID="{BEEC695A-6E8C-4240-995F-05C7279A2878}" presName="horzTwo" presStyleCnt="0"/>
      <dgm:spPr/>
    </dgm:pt>
    <dgm:pt modelId="{FE53AD2F-658B-4C08-8CF5-A6F93E6D319A}" type="pres">
      <dgm:prSet presAssocID="{06848214-4CA4-4A72-AC99-3D38FC4492AB}" presName="vertThree" presStyleCnt="0"/>
      <dgm:spPr/>
    </dgm:pt>
    <dgm:pt modelId="{5EE1EE4C-4233-4A4B-BD54-390890265A8E}" type="pres">
      <dgm:prSet presAssocID="{06848214-4CA4-4A72-AC99-3D38FC4492AB}" presName="txThree" presStyleLbl="node3" presStyleIdx="0" presStyleCnt="8">
        <dgm:presLayoutVars>
          <dgm:chPref val="3"/>
        </dgm:presLayoutVars>
      </dgm:prSet>
      <dgm:spPr/>
    </dgm:pt>
    <dgm:pt modelId="{5B53F59A-C4F4-45AC-BEF1-F5BEA762F522}" type="pres">
      <dgm:prSet presAssocID="{06848214-4CA4-4A72-AC99-3D38FC4492AB}" presName="horzThree" presStyleCnt="0"/>
      <dgm:spPr/>
    </dgm:pt>
    <dgm:pt modelId="{807ABDF6-6BAA-421D-B214-ED3AF5F73B3D}" type="pres">
      <dgm:prSet presAssocID="{4E98EE4E-E4AF-456F-B476-C560FCCEB374}" presName="sibSpaceThree" presStyleCnt="0"/>
      <dgm:spPr/>
    </dgm:pt>
    <dgm:pt modelId="{351C7912-21D9-4DE5-A952-BA8287E92F25}" type="pres">
      <dgm:prSet presAssocID="{5AD35CCD-1E1A-499D-AEF4-C40C024260C5}" presName="vertThree" presStyleCnt="0"/>
      <dgm:spPr/>
    </dgm:pt>
    <dgm:pt modelId="{67B8971E-46D0-4CA3-9657-FCF0473855A8}" type="pres">
      <dgm:prSet presAssocID="{5AD35CCD-1E1A-499D-AEF4-C40C024260C5}" presName="txThree" presStyleLbl="node3" presStyleIdx="1" presStyleCnt="8">
        <dgm:presLayoutVars>
          <dgm:chPref val="3"/>
        </dgm:presLayoutVars>
      </dgm:prSet>
      <dgm:spPr/>
    </dgm:pt>
    <dgm:pt modelId="{C51430C8-D0CC-43C6-A3E4-7CF78CF8CAAA}" type="pres">
      <dgm:prSet presAssocID="{5AD35CCD-1E1A-499D-AEF4-C40C024260C5}" presName="horzThree" presStyleCnt="0"/>
      <dgm:spPr/>
    </dgm:pt>
    <dgm:pt modelId="{81F96F57-2E4A-48C6-BADC-A2363FE73F90}" type="pres">
      <dgm:prSet presAssocID="{EA91C2B7-115D-4A93-A454-2EF6643D9471}" presName="sibSpaceThree" presStyleCnt="0"/>
      <dgm:spPr/>
    </dgm:pt>
    <dgm:pt modelId="{1BCF59B8-664E-4AFA-8391-D0E0796B3267}" type="pres">
      <dgm:prSet presAssocID="{F4DEBC55-11D7-4108-991F-934CC934C631}" presName="vertThree" presStyleCnt="0"/>
      <dgm:spPr/>
    </dgm:pt>
    <dgm:pt modelId="{1BAD4075-DCBC-4385-9222-3B5DA55BE59B}" type="pres">
      <dgm:prSet presAssocID="{F4DEBC55-11D7-4108-991F-934CC934C631}" presName="txThree" presStyleLbl="node3" presStyleIdx="2" presStyleCnt="8">
        <dgm:presLayoutVars>
          <dgm:chPref val="3"/>
        </dgm:presLayoutVars>
      </dgm:prSet>
      <dgm:spPr/>
    </dgm:pt>
    <dgm:pt modelId="{8AFCF566-0F6D-4610-B403-32F6C340148D}" type="pres">
      <dgm:prSet presAssocID="{F4DEBC55-11D7-4108-991F-934CC934C631}" presName="horzThree" presStyleCnt="0"/>
      <dgm:spPr/>
    </dgm:pt>
    <dgm:pt modelId="{CBC1B8FE-E5C5-4FF0-B8B5-78EC4E97C6D7}" type="pres">
      <dgm:prSet presAssocID="{BA71F3C9-4501-4D33-8B1B-4B6DC07322C0}" presName="sibSpaceThree" presStyleCnt="0"/>
      <dgm:spPr/>
    </dgm:pt>
    <dgm:pt modelId="{3E99781A-E7EF-4DB4-A095-961DEEB3A757}" type="pres">
      <dgm:prSet presAssocID="{95652259-F732-40F8-8140-2B1294FD88C0}" presName="vertThree" presStyleCnt="0"/>
      <dgm:spPr/>
    </dgm:pt>
    <dgm:pt modelId="{1581888A-1A60-49D5-87AB-28AFB04E0FA1}" type="pres">
      <dgm:prSet presAssocID="{95652259-F732-40F8-8140-2B1294FD88C0}" presName="txThree" presStyleLbl="node3" presStyleIdx="3" presStyleCnt="8">
        <dgm:presLayoutVars>
          <dgm:chPref val="3"/>
        </dgm:presLayoutVars>
      </dgm:prSet>
      <dgm:spPr/>
    </dgm:pt>
    <dgm:pt modelId="{2BE012C8-253A-4A6B-9CA2-38B5031BBDF0}" type="pres">
      <dgm:prSet presAssocID="{95652259-F732-40F8-8140-2B1294FD88C0}" presName="horzThree" presStyleCnt="0"/>
      <dgm:spPr/>
    </dgm:pt>
    <dgm:pt modelId="{74C67E83-CB93-4602-A578-4D5A6BC1532F}" type="pres">
      <dgm:prSet presAssocID="{5648F338-91E4-49D4-89BF-F54C92B8C385}" presName="sibSpaceTwo" presStyleCnt="0"/>
      <dgm:spPr/>
    </dgm:pt>
    <dgm:pt modelId="{01F9F9FE-EFD2-49BB-9666-7245C5ABC36E}" type="pres">
      <dgm:prSet presAssocID="{34562919-B4A4-49C9-87A6-F5B68E1664C0}" presName="vertTwo" presStyleCnt="0"/>
      <dgm:spPr/>
    </dgm:pt>
    <dgm:pt modelId="{B038CF31-AD17-4DBB-A201-5BBA6B3A6C2E}" type="pres">
      <dgm:prSet presAssocID="{34562919-B4A4-49C9-87A6-F5B68E1664C0}" presName="txTwo" presStyleLbl="node2" presStyleIdx="1" presStyleCnt="4">
        <dgm:presLayoutVars>
          <dgm:chPref val="3"/>
        </dgm:presLayoutVars>
      </dgm:prSet>
      <dgm:spPr/>
    </dgm:pt>
    <dgm:pt modelId="{5CC28DD4-EFD4-4E43-BA28-163B531B1ADD}" type="pres">
      <dgm:prSet presAssocID="{34562919-B4A4-49C9-87A6-F5B68E1664C0}" presName="parTransTwo" presStyleCnt="0"/>
      <dgm:spPr/>
    </dgm:pt>
    <dgm:pt modelId="{24AB7E15-D7F1-4130-8604-0721727E03D9}" type="pres">
      <dgm:prSet presAssocID="{34562919-B4A4-49C9-87A6-F5B68E1664C0}" presName="horzTwo" presStyleCnt="0"/>
      <dgm:spPr/>
    </dgm:pt>
    <dgm:pt modelId="{ED0AB4DF-1C2A-4CC2-90EA-BD928885B70A}" type="pres">
      <dgm:prSet presAssocID="{CF875C01-F474-4EA2-AFD7-D2BBCE46CE70}" presName="vertThree" presStyleCnt="0"/>
      <dgm:spPr/>
    </dgm:pt>
    <dgm:pt modelId="{3A9D4F68-F1BD-4E96-BE8B-710068DF8891}" type="pres">
      <dgm:prSet presAssocID="{CF875C01-F474-4EA2-AFD7-D2BBCE46CE70}" presName="txThree" presStyleLbl="node3" presStyleIdx="4" presStyleCnt="8">
        <dgm:presLayoutVars>
          <dgm:chPref val="3"/>
        </dgm:presLayoutVars>
      </dgm:prSet>
      <dgm:spPr/>
    </dgm:pt>
    <dgm:pt modelId="{3350D8A6-ED73-4703-B297-67BF1DE00B73}" type="pres">
      <dgm:prSet presAssocID="{CF875C01-F474-4EA2-AFD7-D2BBCE46CE70}" presName="horzThree" presStyleCnt="0"/>
      <dgm:spPr/>
    </dgm:pt>
    <dgm:pt modelId="{3CE3E689-E557-4D78-863C-69E68A1356EA}" type="pres">
      <dgm:prSet presAssocID="{6C53C76E-1B0C-44E7-BCE8-E1084324831C}" presName="sibSpaceTwo" presStyleCnt="0"/>
      <dgm:spPr/>
    </dgm:pt>
    <dgm:pt modelId="{5D4FE4EC-AA9E-4A2E-9288-4FDED9E3CA2C}" type="pres">
      <dgm:prSet presAssocID="{71F86FD8-0ACE-440A-A0FF-DE5A024038ED}" presName="vertTwo" presStyleCnt="0"/>
      <dgm:spPr/>
    </dgm:pt>
    <dgm:pt modelId="{23B7277E-E3CC-4396-9EF4-CDFE275A48DB}" type="pres">
      <dgm:prSet presAssocID="{71F86FD8-0ACE-440A-A0FF-DE5A024038ED}" presName="txTwo" presStyleLbl="node2" presStyleIdx="2" presStyleCnt="4">
        <dgm:presLayoutVars>
          <dgm:chPref val="3"/>
        </dgm:presLayoutVars>
      </dgm:prSet>
      <dgm:spPr/>
    </dgm:pt>
    <dgm:pt modelId="{0BAA0DEC-7074-4395-AF51-263D03DF5A3D}" type="pres">
      <dgm:prSet presAssocID="{71F86FD8-0ACE-440A-A0FF-DE5A024038ED}" presName="parTransTwo" presStyleCnt="0"/>
      <dgm:spPr/>
    </dgm:pt>
    <dgm:pt modelId="{DE1B9F79-A9A8-4727-8018-2CAA8C26F150}" type="pres">
      <dgm:prSet presAssocID="{71F86FD8-0ACE-440A-A0FF-DE5A024038ED}" presName="horzTwo" presStyleCnt="0"/>
      <dgm:spPr/>
    </dgm:pt>
    <dgm:pt modelId="{4C79E463-CADD-4442-B70F-4EA870DC7380}" type="pres">
      <dgm:prSet presAssocID="{7423FA04-A4AB-4A20-A318-377A9F14A61C}" presName="vertThree" presStyleCnt="0"/>
      <dgm:spPr/>
    </dgm:pt>
    <dgm:pt modelId="{28BE98C5-25B7-4DF8-9A3D-EBBF721AA7C0}" type="pres">
      <dgm:prSet presAssocID="{7423FA04-A4AB-4A20-A318-377A9F14A61C}" presName="txThree" presStyleLbl="node3" presStyleIdx="5" presStyleCnt="8">
        <dgm:presLayoutVars>
          <dgm:chPref val="3"/>
        </dgm:presLayoutVars>
      </dgm:prSet>
      <dgm:spPr/>
    </dgm:pt>
    <dgm:pt modelId="{2017CAE6-EC6A-4A6B-938C-DE949DB4025F}" type="pres">
      <dgm:prSet presAssocID="{7423FA04-A4AB-4A20-A318-377A9F14A61C}" presName="horzThree" presStyleCnt="0"/>
      <dgm:spPr/>
    </dgm:pt>
    <dgm:pt modelId="{2F4927B2-B0BA-4DAB-8D6F-6C395AC53326}" type="pres">
      <dgm:prSet presAssocID="{695B1D7B-782D-4FD0-B18D-0DEBC26C6518}" presName="sibSpaceThree" presStyleCnt="0"/>
      <dgm:spPr/>
    </dgm:pt>
    <dgm:pt modelId="{5CE15F05-47D0-43A9-B4D4-2B3DE1E2FFF8}" type="pres">
      <dgm:prSet presAssocID="{D900CB90-79FB-474A-83D2-1FC7560DDCAB}" presName="vertThree" presStyleCnt="0"/>
      <dgm:spPr/>
    </dgm:pt>
    <dgm:pt modelId="{EAFD4E38-A027-4F9C-8547-DAB6B181135F}" type="pres">
      <dgm:prSet presAssocID="{D900CB90-79FB-474A-83D2-1FC7560DDCAB}" presName="txThree" presStyleLbl="node3" presStyleIdx="6" presStyleCnt="8">
        <dgm:presLayoutVars>
          <dgm:chPref val="3"/>
        </dgm:presLayoutVars>
      </dgm:prSet>
      <dgm:spPr/>
    </dgm:pt>
    <dgm:pt modelId="{7567916F-05A7-410A-9461-FA57C158BF0B}" type="pres">
      <dgm:prSet presAssocID="{D900CB90-79FB-474A-83D2-1FC7560DDCAB}" presName="horzThree" presStyleCnt="0"/>
      <dgm:spPr/>
    </dgm:pt>
    <dgm:pt modelId="{64CF97B1-0D92-4189-8E3F-2E103E6515DD}" type="pres">
      <dgm:prSet presAssocID="{7159F9A6-C84F-44B3-BC6D-A6AE72CABFFA}" presName="sibSpaceOne" presStyleCnt="0"/>
      <dgm:spPr/>
    </dgm:pt>
    <dgm:pt modelId="{832047C7-3F99-4220-BBAE-9777D7F62F69}" type="pres">
      <dgm:prSet presAssocID="{7FFEBDD2-AEBA-45A3-8587-690FCDAC0869}" presName="vertOne" presStyleCnt="0"/>
      <dgm:spPr/>
    </dgm:pt>
    <dgm:pt modelId="{888E0307-1A08-4F01-8B7A-8C67550FFF3B}" type="pres">
      <dgm:prSet presAssocID="{7FFEBDD2-AEBA-45A3-8587-690FCDAC0869}" presName="txOne" presStyleLbl="node0" presStyleIdx="1" presStyleCnt="2">
        <dgm:presLayoutVars>
          <dgm:chPref val="3"/>
        </dgm:presLayoutVars>
      </dgm:prSet>
      <dgm:spPr/>
    </dgm:pt>
    <dgm:pt modelId="{3B4D85D7-AA01-4156-92E1-AA77AD8B4154}" type="pres">
      <dgm:prSet presAssocID="{7FFEBDD2-AEBA-45A3-8587-690FCDAC0869}" presName="parTransOne" presStyleCnt="0"/>
      <dgm:spPr/>
    </dgm:pt>
    <dgm:pt modelId="{846E9111-1171-4BCA-AFB8-FDEE543CD161}" type="pres">
      <dgm:prSet presAssocID="{7FFEBDD2-AEBA-45A3-8587-690FCDAC0869}" presName="horzOne" presStyleCnt="0"/>
      <dgm:spPr/>
    </dgm:pt>
    <dgm:pt modelId="{9B8F68ED-6C66-462D-AF86-22C3B237B54C}" type="pres">
      <dgm:prSet presAssocID="{FDFBFD2E-D1BE-435A-B1D3-8B84BE4DB775}" presName="vertTwo" presStyleCnt="0"/>
      <dgm:spPr/>
    </dgm:pt>
    <dgm:pt modelId="{C95DA1A5-77E8-4F88-B3CE-2258501ACE4F}" type="pres">
      <dgm:prSet presAssocID="{FDFBFD2E-D1BE-435A-B1D3-8B84BE4DB775}" presName="txTwo" presStyleLbl="node2" presStyleIdx="3" presStyleCnt="4">
        <dgm:presLayoutVars>
          <dgm:chPref val="3"/>
        </dgm:presLayoutVars>
      </dgm:prSet>
      <dgm:spPr/>
    </dgm:pt>
    <dgm:pt modelId="{7E10CE71-44EF-48B3-B92E-164A9FC5328E}" type="pres">
      <dgm:prSet presAssocID="{FDFBFD2E-D1BE-435A-B1D3-8B84BE4DB775}" presName="parTransTwo" presStyleCnt="0"/>
      <dgm:spPr/>
    </dgm:pt>
    <dgm:pt modelId="{3FE4DB9E-9B5F-4B3D-B59E-C0F7200AD78B}" type="pres">
      <dgm:prSet presAssocID="{FDFBFD2E-D1BE-435A-B1D3-8B84BE4DB775}" presName="horzTwo" presStyleCnt="0"/>
      <dgm:spPr/>
    </dgm:pt>
    <dgm:pt modelId="{BCAA7FEA-02B3-4A3F-89A6-DBC5529F8FFE}" type="pres">
      <dgm:prSet presAssocID="{689C939F-8CE7-42FB-BFFC-1A7BC0DC0956}" presName="vertThree" presStyleCnt="0"/>
      <dgm:spPr/>
    </dgm:pt>
    <dgm:pt modelId="{DA00D059-D4F1-4769-BF74-D35E1727AA01}" type="pres">
      <dgm:prSet presAssocID="{689C939F-8CE7-42FB-BFFC-1A7BC0DC0956}" presName="txThree" presStyleLbl="node3" presStyleIdx="7" presStyleCnt="8">
        <dgm:presLayoutVars>
          <dgm:chPref val="3"/>
        </dgm:presLayoutVars>
      </dgm:prSet>
      <dgm:spPr/>
    </dgm:pt>
    <dgm:pt modelId="{16CC91BC-FB99-4E4E-AA20-E1F812DE9F1C}" type="pres">
      <dgm:prSet presAssocID="{689C939F-8CE7-42FB-BFFC-1A7BC0DC0956}" presName="horzThree" presStyleCnt="0"/>
      <dgm:spPr/>
    </dgm:pt>
  </dgm:ptLst>
  <dgm:cxnLst>
    <dgm:cxn modelId="{F925540A-19B2-4CD6-961B-CED80845E3A8}" type="presOf" srcId="{34562919-B4A4-49C9-87A6-F5B68E1664C0}" destId="{B038CF31-AD17-4DBB-A201-5BBA6B3A6C2E}" srcOrd="0" destOrd="0" presId="urn:microsoft.com/office/officeart/2005/8/layout/architecture"/>
    <dgm:cxn modelId="{6EF1B718-6397-4C85-BFD9-3B9447820D6D}" srcId="{34562919-B4A4-49C9-87A6-F5B68E1664C0}" destId="{CF875C01-F474-4EA2-AFD7-D2BBCE46CE70}" srcOrd="0" destOrd="0" parTransId="{66C7E8B7-565B-4C19-AC99-C5D59F44FE95}" sibTransId="{6199128A-FA20-4096-908C-D44F7B565FDC}"/>
    <dgm:cxn modelId="{5A5ED31A-B028-48B1-82A8-D870E66545C2}" type="presOf" srcId="{BEEC695A-6E8C-4240-995F-05C7279A2878}" destId="{AF3CC938-3302-4921-B2AC-225DBD05F88A}" srcOrd="0" destOrd="0" presId="urn:microsoft.com/office/officeart/2005/8/layout/architecture"/>
    <dgm:cxn modelId="{B247F01F-5E15-4437-AB00-428BD5173930}" type="presOf" srcId="{29D6A642-10EA-4CA6-A907-75856381C299}" destId="{7179114D-81EA-40E7-BE75-3D9BA70E4551}" srcOrd="0" destOrd="0" presId="urn:microsoft.com/office/officeart/2005/8/layout/architecture"/>
    <dgm:cxn modelId="{B992FB21-1CCD-4581-8994-696D8814F589}" type="presOf" srcId="{F4DEBC55-11D7-4108-991F-934CC934C631}" destId="{1BAD4075-DCBC-4385-9222-3B5DA55BE59B}" srcOrd="0" destOrd="0" presId="urn:microsoft.com/office/officeart/2005/8/layout/architecture"/>
    <dgm:cxn modelId="{7B5C0529-1A7E-42CB-8F93-10C7CE2245CD}" type="presOf" srcId="{5AD35CCD-1E1A-499D-AEF4-C40C024260C5}" destId="{67B8971E-46D0-4CA3-9657-FCF0473855A8}" srcOrd="0" destOrd="0" presId="urn:microsoft.com/office/officeart/2005/8/layout/architecture"/>
    <dgm:cxn modelId="{245B2239-422D-452B-9D8D-FCA0FCA54546}" srcId="{7FFEBDD2-AEBA-45A3-8587-690FCDAC0869}" destId="{FDFBFD2E-D1BE-435A-B1D3-8B84BE4DB775}" srcOrd="0" destOrd="0" parTransId="{7C7CCB42-55F1-4E31-B791-F725D82BC407}" sibTransId="{9AA254DF-B658-4B66-B824-B2EFDDD10767}"/>
    <dgm:cxn modelId="{2CD34839-A0B7-4E53-8806-318AF8E2DBCC}" srcId="{CC969901-EE1D-4A5C-932D-589E561DFE47}" destId="{BEEC695A-6E8C-4240-995F-05C7279A2878}" srcOrd="0" destOrd="0" parTransId="{39C3BF31-4364-428D-88DF-20E012B44267}" sibTransId="{5648F338-91E4-49D4-89BF-F54C92B8C385}"/>
    <dgm:cxn modelId="{BB06F93A-B2BF-4D24-AE72-14A6C873A7F2}" srcId="{FDFBFD2E-D1BE-435A-B1D3-8B84BE4DB775}" destId="{689C939F-8CE7-42FB-BFFC-1A7BC0DC0956}" srcOrd="0" destOrd="0" parTransId="{4A3C4EA8-6CD1-490F-BC0C-D0808F8436F3}" sibTransId="{0B5B84FA-AD20-4C98-9229-78480D44E897}"/>
    <dgm:cxn modelId="{873E0A5B-76BE-475D-B934-FBF7B3A6BF2A}" srcId="{BEEC695A-6E8C-4240-995F-05C7279A2878}" destId="{95652259-F732-40F8-8140-2B1294FD88C0}" srcOrd="3" destOrd="0" parTransId="{CAC89CC4-F09D-470D-B0DF-5928EA9EE5FF}" sibTransId="{4D654ED3-026B-43BF-8D62-56B65D2D8A1B}"/>
    <dgm:cxn modelId="{499B9162-5E73-49D8-A311-F6F17F040C50}" srcId="{BEEC695A-6E8C-4240-995F-05C7279A2878}" destId="{F4DEBC55-11D7-4108-991F-934CC934C631}" srcOrd="2" destOrd="0" parTransId="{EF0343CB-1BE6-420D-8892-DF0B5279F1FD}" sibTransId="{BA71F3C9-4501-4D33-8B1B-4B6DC07322C0}"/>
    <dgm:cxn modelId="{D1D5AF68-5C3D-4AE7-9FF9-83C55D0685E9}" type="presOf" srcId="{7FFEBDD2-AEBA-45A3-8587-690FCDAC0869}" destId="{888E0307-1A08-4F01-8B7A-8C67550FFF3B}" srcOrd="0" destOrd="0" presId="urn:microsoft.com/office/officeart/2005/8/layout/architecture"/>
    <dgm:cxn modelId="{6AE9C66F-747D-4A0D-81B4-8DF8E22682D3}" srcId="{29D6A642-10EA-4CA6-A907-75856381C299}" destId="{7FFEBDD2-AEBA-45A3-8587-690FCDAC0869}" srcOrd="1" destOrd="0" parTransId="{B064533F-7A7B-4946-9C27-79E9DD57B740}" sibTransId="{5ADB051E-43D3-4EFD-91C9-67F00238C195}"/>
    <dgm:cxn modelId="{4AD1F751-5C33-440E-A22C-078806287C85}" srcId="{71F86FD8-0ACE-440A-A0FF-DE5A024038ED}" destId="{7423FA04-A4AB-4A20-A318-377A9F14A61C}" srcOrd="0" destOrd="0" parTransId="{66EFBAB2-FE27-4DBD-B283-EFFFF41B6118}" sibTransId="{695B1D7B-782D-4FD0-B18D-0DEBC26C6518}"/>
    <dgm:cxn modelId="{1FEABD7B-EA89-4B0E-8733-B980C14AACC7}" type="presOf" srcId="{06848214-4CA4-4A72-AC99-3D38FC4492AB}" destId="{5EE1EE4C-4233-4A4B-BD54-390890265A8E}" srcOrd="0" destOrd="0" presId="urn:microsoft.com/office/officeart/2005/8/layout/architecture"/>
    <dgm:cxn modelId="{61F67D8D-6035-43BA-B56B-36EEB93C32F7}" type="presOf" srcId="{95652259-F732-40F8-8140-2B1294FD88C0}" destId="{1581888A-1A60-49D5-87AB-28AFB04E0FA1}" srcOrd="0" destOrd="0" presId="urn:microsoft.com/office/officeart/2005/8/layout/architecture"/>
    <dgm:cxn modelId="{E7C83297-DE84-47AD-8DD8-9B44356F3D05}" type="presOf" srcId="{CC969901-EE1D-4A5C-932D-589E561DFE47}" destId="{EE5C6503-1773-48C8-AF04-DD44B439537A}" srcOrd="0" destOrd="0" presId="urn:microsoft.com/office/officeart/2005/8/layout/architecture"/>
    <dgm:cxn modelId="{3FBC6E9D-FF90-49AE-AEAA-BB14EB874429}" srcId="{CC969901-EE1D-4A5C-932D-589E561DFE47}" destId="{34562919-B4A4-49C9-87A6-F5B68E1664C0}" srcOrd="1" destOrd="0" parTransId="{65FDCA58-9A33-47AF-8B79-FF231EE96D4D}" sibTransId="{6C53C76E-1B0C-44E7-BCE8-E1084324831C}"/>
    <dgm:cxn modelId="{520C16A8-EFBC-4860-9C90-7C9D858D61D2}" type="presOf" srcId="{CF875C01-F474-4EA2-AFD7-D2BBCE46CE70}" destId="{3A9D4F68-F1BD-4E96-BE8B-710068DF8891}" srcOrd="0" destOrd="0" presId="urn:microsoft.com/office/officeart/2005/8/layout/architecture"/>
    <dgm:cxn modelId="{116AA2B1-BCB5-4AC2-B5D0-7DFB897D7370}" srcId="{BEEC695A-6E8C-4240-995F-05C7279A2878}" destId="{06848214-4CA4-4A72-AC99-3D38FC4492AB}" srcOrd="0" destOrd="0" parTransId="{8945DCD5-F22A-4405-A956-EA0BE9C89491}" sibTransId="{4E98EE4E-E4AF-456F-B476-C560FCCEB374}"/>
    <dgm:cxn modelId="{1E3126BB-4EFD-4664-B3B5-E1EA9B25E848}" type="presOf" srcId="{689C939F-8CE7-42FB-BFFC-1A7BC0DC0956}" destId="{DA00D059-D4F1-4769-BF74-D35E1727AA01}" srcOrd="0" destOrd="0" presId="urn:microsoft.com/office/officeart/2005/8/layout/architecture"/>
    <dgm:cxn modelId="{C0D427BC-6386-4BD2-8AAD-A8122DAE2F03}" type="presOf" srcId="{D900CB90-79FB-474A-83D2-1FC7560DDCAB}" destId="{EAFD4E38-A027-4F9C-8547-DAB6B181135F}" srcOrd="0" destOrd="0" presId="urn:microsoft.com/office/officeart/2005/8/layout/architecture"/>
    <dgm:cxn modelId="{631CC6BE-0C06-407A-9B43-D4C23400D40E}" srcId="{29D6A642-10EA-4CA6-A907-75856381C299}" destId="{CC969901-EE1D-4A5C-932D-589E561DFE47}" srcOrd="0" destOrd="0" parTransId="{A44CD31E-8B3A-4F9B-8A59-854FCE972476}" sibTransId="{7159F9A6-C84F-44B3-BC6D-A6AE72CABFFA}"/>
    <dgm:cxn modelId="{79A391CA-61BC-4575-990F-F910B9B28E47}" type="presOf" srcId="{71F86FD8-0ACE-440A-A0FF-DE5A024038ED}" destId="{23B7277E-E3CC-4396-9EF4-CDFE275A48DB}" srcOrd="0" destOrd="0" presId="urn:microsoft.com/office/officeart/2005/8/layout/architecture"/>
    <dgm:cxn modelId="{D048E6D4-75DB-4763-87DE-2268D2740CEA}" srcId="{CC969901-EE1D-4A5C-932D-589E561DFE47}" destId="{71F86FD8-0ACE-440A-A0FF-DE5A024038ED}" srcOrd="2" destOrd="0" parTransId="{C7E2E5F5-76B4-486A-82A6-712F2609B28C}" sibTransId="{7AF2742B-6B5D-4E65-8C8A-BCC1D4CF4EE2}"/>
    <dgm:cxn modelId="{74E06DDA-0F6E-4B46-A947-34F6DFD025BB}" srcId="{BEEC695A-6E8C-4240-995F-05C7279A2878}" destId="{5AD35CCD-1E1A-499D-AEF4-C40C024260C5}" srcOrd="1" destOrd="0" parTransId="{CB43A775-BBC7-4304-8E54-93DEA5241357}" sibTransId="{EA91C2B7-115D-4A93-A454-2EF6643D9471}"/>
    <dgm:cxn modelId="{5BAF55DA-9D49-4FAA-843F-ED1B43DE6085}" srcId="{71F86FD8-0ACE-440A-A0FF-DE5A024038ED}" destId="{D900CB90-79FB-474A-83D2-1FC7560DDCAB}" srcOrd="1" destOrd="0" parTransId="{18676A6A-3123-4FE1-B251-49F963934FCE}" sibTransId="{0A2676F2-A488-43DE-AFCF-D78A48F47864}"/>
    <dgm:cxn modelId="{88A9C9DE-16AA-407D-86A5-FF4F99D4C2E7}" type="presOf" srcId="{7423FA04-A4AB-4A20-A318-377A9F14A61C}" destId="{28BE98C5-25B7-4DF8-9A3D-EBBF721AA7C0}" srcOrd="0" destOrd="0" presId="urn:microsoft.com/office/officeart/2005/8/layout/architecture"/>
    <dgm:cxn modelId="{8E6B3CFB-B517-432D-AE6E-43A182B1F57E}" type="presOf" srcId="{FDFBFD2E-D1BE-435A-B1D3-8B84BE4DB775}" destId="{C95DA1A5-77E8-4F88-B3CE-2258501ACE4F}" srcOrd="0" destOrd="0" presId="urn:microsoft.com/office/officeart/2005/8/layout/architecture"/>
    <dgm:cxn modelId="{8073654C-4605-4FC8-AE42-9F7E9BA3BAC0}" type="presParOf" srcId="{7179114D-81EA-40E7-BE75-3D9BA70E4551}" destId="{4582FEE0-3FB2-4910-94B4-F583EC7533A6}" srcOrd="0" destOrd="0" presId="urn:microsoft.com/office/officeart/2005/8/layout/architecture"/>
    <dgm:cxn modelId="{8997A176-4772-49F1-B4AB-28F9C22A1C4E}" type="presParOf" srcId="{4582FEE0-3FB2-4910-94B4-F583EC7533A6}" destId="{EE5C6503-1773-48C8-AF04-DD44B439537A}" srcOrd="0" destOrd="0" presId="urn:microsoft.com/office/officeart/2005/8/layout/architecture"/>
    <dgm:cxn modelId="{AA67BD59-22C2-4CF0-B368-02DDF63B64D8}" type="presParOf" srcId="{4582FEE0-3FB2-4910-94B4-F583EC7533A6}" destId="{914DC362-B5F3-4069-8738-75AFDEBEB4AA}" srcOrd="1" destOrd="0" presId="urn:microsoft.com/office/officeart/2005/8/layout/architecture"/>
    <dgm:cxn modelId="{1A1E1C55-6C66-4FC5-B44F-B6A6270AD740}" type="presParOf" srcId="{4582FEE0-3FB2-4910-94B4-F583EC7533A6}" destId="{FF77644A-77D3-4C55-8166-3CC3ECBB32B6}" srcOrd="2" destOrd="0" presId="urn:microsoft.com/office/officeart/2005/8/layout/architecture"/>
    <dgm:cxn modelId="{B54F1C12-9E18-4072-B438-9A24E3A87AC7}" type="presParOf" srcId="{FF77644A-77D3-4C55-8166-3CC3ECBB32B6}" destId="{78AB6157-39AA-42F2-8017-6682981EA174}" srcOrd="0" destOrd="0" presId="urn:microsoft.com/office/officeart/2005/8/layout/architecture"/>
    <dgm:cxn modelId="{0C4706C6-4652-4865-A38F-E2F9CDAA4322}" type="presParOf" srcId="{78AB6157-39AA-42F2-8017-6682981EA174}" destId="{AF3CC938-3302-4921-B2AC-225DBD05F88A}" srcOrd="0" destOrd="0" presId="urn:microsoft.com/office/officeart/2005/8/layout/architecture"/>
    <dgm:cxn modelId="{F9F0F769-1648-40C3-BE98-D8CAD6D79881}" type="presParOf" srcId="{78AB6157-39AA-42F2-8017-6682981EA174}" destId="{DCBA2E51-EB92-43C8-BACF-48D103698D27}" srcOrd="1" destOrd="0" presId="urn:microsoft.com/office/officeart/2005/8/layout/architecture"/>
    <dgm:cxn modelId="{B808416F-80BE-48DD-B315-F5FF0B959976}" type="presParOf" srcId="{78AB6157-39AA-42F2-8017-6682981EA174}" destId="{8C10B29B-5A50-4467-A4F0-26F2D4A500E8}" srcOrd="2" destOrd="0" presId="urn:microsoft.com/office/officeart/2005/8/layout/architecture"/>
    <dgm:cxn modelId="{9E9BA9AC-8DFE-4F5A-AF53-4E8ACA0E9EF7}" type="presParOf" srcId="{8C10B29B-5A50-4467-A4F0-26F2D4A500E8}" destId="{FE53AD2F-658B-4C08-8CF5-A6F93E6D319A}" srcOrd="0" destOrd="0" presId="urn:microsoft.com/office/officeart/2005/8/layout/architecture"/>
    <dgm:cxn modelId="{C77C1BBD-3EA4-4B43-B50A-4550175B74D9}" type="presParOf" srcId="{FE53AD2F-658B-4C08-8CF5-A6F93E6D319A}" destId="{5EE1EE4C-4233-4A4B-BD54-390890265A8E}" srcOrd="0" destOrd="0" presId="urn:microsoft.com/office/officeart/2005/8/layout/architecture"/>
    <dgm:cxn modelId="{77BDC125-561C-43FE-A9E9-9D26EEED9F4C}" type="presParOf" srcId="{FE53AD2F-658B-4C08-8CF5-A6F93E6D319A}" destId="{5B53F59A-C4F4-45AC-BEF1-F5BEA762F522}" srcOrd="1" destOrd="0" presId="urn:microsoft.com/office/officeart/2005/8/layout/architecture"/>
    <dgm:cxn modelId="{C9E114EB-11C2-47D7-97F3-088DED19D8D7}" type="presParOf" srcId="{8C10B29B-5A50-4467-A4F0-26F2D4A500E8}" destId="{807ABDF6-6BAA-421D-B214-ED3AF5F73B3D}" srcOrd="1" destOrd="0" presId="urn:microsoft.com/office/officeart/2005/8/layout/architecture"/>
    <dgm:cxn modelId="{64AF9AE6-55C4-4A1D-BDD8-4DC8BDD7EB08}" type="presParOf" srcId="{8C10B29B-5A50-4467-A4F0-26F2D4A500E8}" destId="{351C7912-21D9-4DE5-A952-BA8287E92F25}" srcOrd="2" destOrd="0" presId="urn:microsoft.com/office/officeart/2005/8/layout/architecture"/>
    <dgm:cxn modelId="{4A4E35AC-9981-438C-A103-5A163533B124}" type="presParOf" srcId="{351C7912-21D9-4DE5-A952-BA8287E92F25}" destId="{67B8971E-46D0-4CA3-9657-FCF0473855A8}" srcOrd="0" destOrd="0" presId="urn:microsoft.com/office/officeart/2005/8/layout/architecture"/>
    <dgm:cxn modelId="{5E67CB43-1E82-4EC2-877D-0BB5A20BBF72}" type="presParOf" srcId="{351C7912-21D9-4DE5-A952-BA8287E92F25}" destId="{C51430C8-D0CC-43C6-A3E4-7CF78CF8CAAA}" srcOrd="1" destOrd="0" presId="urn:microsoft.com/office/officeart/2005/8/layout/architecture"/>
    <dgm:cxn modelId="{B225B28D-9440-4EA1-A4EF-F9C1D7E6FD95}" type="presParOf" srcId="{8C10B29B-5A50-4467-A4F0-26F2D4A500E8}" destId="{81F96F57-2E4A-48C6-BADC-A2363FE73F90}" srcOrd="3" destOrd="0" presId="urn:microsoft.com/office/officeart/2005/8/layout/architecture"/>
    <dgm:cxn modelId="{3288E7D3-2590-4AD7-B37E-7E0B7AAB2381}" type="presParOf" srcId="{8C10B29B-5A50-4467-A4F0-26F2D4A500E8}" destId="{1BCF59B8-664E-4AFA-8391-D0E0796B3267}" srcOrd="4" destOrd="0" presId="urn:microsoft.com/office/officeart/2005/8/layout/architecture"/>
    <dgm:cxn modelId="{D114D6B4-6277-4015-A28C-A6BBCDAC7C04}" type="presParOf" srcId="{1BCF59B8-664E-4AFA-8391-D0E0796B3267}" destId="{1BAD4075-DCBC-4385-9222-3B5DA55BE59B}" srcOrd="0" destOrd="0" presId="urn:microsoft.com/office/officeart/2005/8/layout/architecture"/>
    <dgm:cxn modelId="{8A6494E7-674E-4D46-BB8C-828CB1497694}" type="presParOf" srcId="{1BCF59B8-664E-4AFA-8391-D0E0796B3267}" destId="{8AFCF566-0F6D-4610-B403-32F6C340148D}" srcOrd="1" destOrd="0" presId="urn:microsoft.com/office/officeart/2005/8/layout/architecture"/>
    <dgm:cxn modelId="{B74C2170-5F01-47C3-B5EB-0074A6F1D65F}" type="presParOf" srcId="{8C10B29B-5A50-4467-A4F0-26F2D4A500E8}" destId="{CBC1B8FE-E5C5-4FF0-B8B5-78EC4E97C6D7}" srcOrd="5" destOrd="0" presId="urn:microsoft.com/office/officeart/2005/8/layout/architecture"/>
    <dgm:cxn modelId="{2BB831E3-32BA-4545-B0BF-8DFA4B342577}" type="presParOf" srcId="{8C10B29B-5A50-4467-A4F0-26F2D4A500E8}" destId="{3E99781A-E7EF-4DB4-A095-961DEEB3A757}" srcOrd="6" destOrd="0" presId="urn:microsoft.com/office/officeart/2005/8/layout/architecture"/>
    <dgm:cxn modelId="{C4CDECD4-BEA5-4425-9386-CC1FEA0D810D}" type="presParOf" srcId="{3E99781A-E7EF-4DB4-A095-961DEEB3A757}" destId="{1581888A-1A60-49D5-87AB-28AFB04E0FA1}" srcOrd="0" destOrd="0" presId="urn:microsoft.com/office/officeart/2005/8/layout/architecture"/>
    <dgm:cxn modelId="{DE295FC8-3203-49CE-950D-14B68EFDF5FB}" type="presParOf" srcId="{3E99781A-E7EF-4DB4-A095-961DEEB3A757}" destId="{2BE012C8-253A-4A6B-9CA2-38B5031BBDF0}" srcOrd="1" destOrd="0" presId="urn:microsoft.com/office/officeart/2005/8/layout/architecture"/>
    <dgm:cxn modelId="{D1F5FC53-9C0E-4242-BAEA-BCAD34F29409}" type="presParOf" srcId="{FF77644A-77D3-4C55-8166-3CC3ECBB32B6}" destId="{74C67E83-CB93-4602-A578-4D5A6BC1532F}" srcOrd="1" destOrd="0" presId="urn:microsoft.com/office/officeart/2005/8/layout/architecture"/>
    <dgm:cxn modelId="{BAE88AF9-CB3A-43F7-AE89-5F153068EF42}" type="presParOf" srcId="{FF77644A-77D3-4C55-8166-3CC3ECBB32B6}" destId="{01F9F9FE-EFD2-49BB-9666-7245C5ABC36E}" srcOrd="2" destOrd="0" presId="urn:microsoft.com/office/officeart/2005/8/layout/architecture"/>
    <dgm:cxn modelId="{BB05D973-F1A2-4C8A-B617-E973C7C5C196}" type="presParOf" srcId="{01F9F9FE-EFD2-49BB-9666-7245C5ABC36E}" destId="{B038CF31-AD17-4DBB-A201-5BBA6B3A6C2E}" srcOrd="0" destOrd="0" presId="urn:microsoft.com/office/officeart/2005/8/layout/architecture"/>
    <dgm:cxn modelId="{711A51E6-7F70-453F-B3AB-DE826A3C10E1}" type="presParOf" srcId="{01F9F9FE-EFD2-49BB-9666-7245C5ABC36E}" destId="{5CC28DD4-EFD4-4E43-BA28-163B531B1ADD}" srcOrd="1" destOrd="0" presId="urn:microsoft.com/office/officeart/2005/8/layout/architecture"/>
    <dgm:cxn modelId="{E4A5A4E0-2C9C-4832-AB4D-157024C0B22C}" type="presParOf" srcId="{01F9F9FE-EFD2-49BB-9666-7245C5ABC36E}" destId="{24AB7E15-D7F1-4130-8604-0721727E03D9}" srcOrd="2" destOrd="0" presId="urn:microsoft.com/office/officeart/2005/8/layout/architecture"/>
    <dgm:cxn modelId="{D8874679-A1E1-415A-BC27-853143E555AD}" type="presParOf" srcId="{24AB7E15-D7F1-4130-8604-0721727E03D9}" destId="{ED0AB4DF-1C2A-4CC2-90EA-BD928885B70A}" srcOrd="0" destOrd="0" presId="urn:microsoft.com/office/officeart/2005/8/layout/architecture"/>
    <dgm:cxn modelId="{750B3A4F-9CAD-41BC-8A83-90F6E3A6B28E}" type="presParOf" srcId="{ED0AB4DF-1C2A-4CC2-90EA-BD928885B70A}" destId="{3A9D4F68-F1BD-4E96-BE8B-710068DF8891}" srcOrd="0" destOrd="0" presId="urn:microsoft.com/office/officeart/2005/8/layout/architecture"/>
    <dgm:cxn modelId="{6D4AE50F-1051-4792-BBC5-68C011A26A79}" type="presParOf" srcId="{ED0AB4DF-1C2A-4CC2-90EA-BD928885B70A}" destId="{3350D8A6-ED73-4703-B297-67BF1DE00B73}" srcOrd="1" destOrd="0" presId="urn:microsoft.com/office/officeart/2005/8/layout/architecture"/>
    <dgm:cxn modelId="{229432E7-AF45-461A-B5D5-E84FD1E2B10E}" type="presParOf" srcId="{FF77644A-77D3-4C55-8166-3CC3ECBB32B6}" destId="{3CE3E689-E557-4D78-863C-69E68A1356EA}" srcOrd="3" destOrd="0" presId="urn:microsoft.com/office/officeart/2005/8/layout/architecture"/>
    <dgm:cxn modelId="{E890FBA8-342B-4697-B78B-CFED7AA6197B}" type="presParOf" srcId="{FF77644A-77D3-4C55-8166-3CC3ECBB32B6}" destId="{5D4FE4EC-AA9E-4A2E-9288-4FDED9E3CA2C}" srcOrd="4" destOrd="0" presId="urn:microsoft.com/office/officeart/2005/8/layout/architecture"/>
    <dgm:cxn modelId="{AF8DE43B-98D2-48EC-87CC-40C402AE6BB7}" type="presParOf" srcId="{5D4FE4EC-AA9E-4A2E-9288-4FDED9E3CA2C}" destId="{23B7277E-E3CC-4396-9EF4-CDFE275A48DB}" srcOrd="0" destOrd="0" presId="urn:microsoft.com/office/officeart/2005/8/layout/architecture"/>
    <dgm:cxn modelId="{619C0235-0F62-4700-B9BD-FC0BD98ABA32}" type="presParOf" srcId="{5D4FE4EC-AA9E-4A2E-9288-4FDED9E3CA2C}" destId="{0BAA0DEC-7074-4395-AF51-263D03DF5A3D}" srcOrd="1" destOrd="0" presId="urn:microsoft.com/office/officeart/2005/8/layout/architecture"/>
    <dgm:cxn modelId="{BEC12D6B-2626-44BD-A05B-FD20B82B3A65}" type="presParOf" srcId="{5D4FE4EC-AA9E-4A2E-9288-4FDED9E3CA2C}" destId="{DE1B9F79-A9A8-4727-8018-2CAA8C26F150}" srcOrd="2" destOrd="0" presId="urn:microsoft.com/office/officeart/2005/8/layout/architecture"/>
    <dgm:cxn modelId="{2897891F-C5B1-410E-B946-8A16817146D0}" type="presParOf" srcId="{DE1B9F79-A9A8-4727-8018-2CAA8C26F150}" destId="{4C79E463-CADD-4442-B70F-4EA870DC7380}" srcOrd="0" destOrd="0" presId="urn:microsoft.com/office/officeart/2005/8/layout/architecture"/>
    <dgm:cxn modelId="{68524600-7A54-4338-B808-CCD9C9D0AAE8}" type="presParOf" srcId="{4C79E463-CADD-4442-B70F-4EA870DC7380}" destId="{28BE98C5-25B7-4DF8-9A3D-EBBF721AA7C0}" srcOrd="0" destOrd="0" presId="urn:microsoft.com/office/officeart/2005/8/layout/architecture"/>
    <dgm:cxn modelId="{0D36FE61-3DDD-48F5-AC84-FD5401DBE8EF}" type="presParOf" srcId="{4C79E463-CADD-4442-B70F-4EA870DC7380}" destId="{2017CAE6-EC6A-4A6B-938C-DE949DB4025F}" srcOrd="1" destOrd="0" presId="urn:microsoft.com/office/officeart/2005/8/layout/architecture"/>
    <dgm:cxn modelId="{B198D412-1CDB-4CFB-884B-CB6FF4468A6B}" type="presParOf" srcId="{DE1B9F79-A9A8-4727-8018-2CAA8C26F150}" destId="{2F4927B2-B0BA-4DAB-8D6F-6C395AC53326}" srcOrd="1" destOrd="0" presId="urn:microsoft.com/office/officeart/2005/8/layout/architecture"/>
    <dgm:cxn modelId="{45472D3C-EECF-43AB-9FEC-708AD5F36868}" type="presParOf" srcId="{DE1B9F79-A9A8-4727-8018-2CAA8C26F150}" destId="{5CE15F05-47D0-43A9-B4D4-2B3DE1E2FFF8}" srcOrd="2" destOrd="0" presId="urn:microsoft.com/office/officeart/2005/8/layout/architecture"/>
    <dgm:cxn modelId="{458615FA-C787-4A9C-A7F4-CBC088AE09DD}" type="presParOf" srcId="{5CE15F05-47D0-43A9-B4D4-2B3DE1E2FFF8}" destId="{EAFD4E38-A027-4F9C-8547-DAB6B181135F}" srcOrd="0" destOrd="0" presId="urn:microsoft.com/office/officeart/2005/8/layout/architecture"/>
    <dgm:cxn modelId="{F2F7CFA2-5E1C-457A-B8E4-260DE258DB5C}" type="presParOf" srcId="{5CE15F05-47D0-43A9-B4D4-2B3DE1E2FFF8}" destId="{7567916F-05A7-410A-9461-FA57C158BF0B}" srcOrd="1" destOrd="0" presId="urn:microsoft.com/office/officeart/2005/8/layout/architecture"/>
    <dgm:cxn modelId="{A4F6E7D4-735D-46D9-B4F3-EF36FE3CC565}" type="presParOf" srcId="{7179114D-81EA-40E7-BE75-3D9BA70E4551}" destId="{64CF97B1-0D92-4189-8E3F-2E103E6515DD}" srcOrd="1" destOrd="0" presId="urn:microsoft.com/office/officeart/2005/8/layout/architecture"/>
    <dgm:cxn modelId="{BC5C69E8-4C1F-4901-9F0F-BB715BFD6DB8}" type="presParOf" srcId="{7179114D-81EA-40E7-BE75-3D9BA70E4551}" destId="{832047C7-3F99-4220-BBAE-9777D7F62F69}" srcOrd="2" destOrd="0" presId="urn:microsoft.com/office/officeart/2005/8/layout/architecture"/>
    <dgm:cxn modelId="{530B6179-0ACA-4AA1-8CC5-7C98AB1E484C}" type="presParOf" srcId="{832047C7-3F99-4220-BBAE-9777D7F62F69}" destId="{888E0307-1A08-4F01-8B7A-8C67550FFF3B}" srcOrd="0" destOrd="0" presId="urn:microsoft.com/office/officeart/2005/8/layout/architecture"/>
    <dgm:cxn modelId="{3D1140A7-FED8-408A-9788-002A7AFA8A57}" type="presParOf" srcId="{832047C7-3F99-4220-BBAE-9777D7F62F69}" destId="{3B4D85D7-AA01-4156-92E1-AA77AD8B4154}" srcOrd="1" destOrd="0" presId="urn:microsoft.com/office/officeart/2005/8/layout/architecture"/>
    <dgm:cxn modelId="{3D029DCC-83A9-4136-B708-775AF7A5357A}" type="presParOf" srcId="{832047C7-3F99-4220-BBAE-9777D7F62F69}" destId="{846E9111-1171-4BCA-AFB8-FDEE543CD161}" srcOrd="2" destOrd="0" presId="urn:microsoft.com/office/officeart/2005/8/layout/architecture"/>
    <dgm:cxn modelId="{D39EF707-CCC3-4C5B-813E-60BF746F4B1E}" type="presParOf" srcId="{846E9111-1171-4BCA-AFB8-FDEE543CD161}" destId="{9B8F68ED-6C66-462D-AF86-22C3B237B54C}" srcOrd="0" destOrd="0" presId="urn:microsoft.com/office/officeart/2005/8/layout/architecture"/>
    <dgm:cxn modelId="{A50FF141-236E-4F00-931F-792CDD5465D1}" type="presParOf" srcId="{9B8F68ED-6C66-462D-AF86-22C3B237B54C}" destId="{C95DA1A5-77E8-4F88-B3CE-2258501ACE4F}" srcOrd="0" destOrd="0" presId="urn:microsoft.com/office/officeart/2005/8/layout/architecture"/>
    <dgm:cxn modelId="{F2CEE2C4-4A79-4161-8651-D60ABE3C1073}" type="presParOf" srcId="{9B8F68ED-6C66-462D-AF86-22C3B237B54C}" destId="{7E10CE71-44EF-48B3-B92E-164A9FC5328E}" srcOrd="1" destOrd="0" presId="urn:microsoft.com/office/officeart/2005/8/layout/architecture"/>
    <dgm:cxn modelId="{36D39816-B9E7-4A22-B32E-DE473555F420}" type="presParOf" srcId="{9B8F68ED-6C66-462D-AF86-22C3B237B54C}" destId="{3FE4DB9E-9B5F-4B3D-B59E-C0F7200AD78B}" srcOrd="2" destOrd="0" presId="urn:microsoft.com/office/officeart/2005/8/layout/architecture"/>
    <dgm:cxn modelId="{6CFE7989-98CD-44CE-958C-3C2BA549E625}" type="presParOf" srcId="{3FE4DB9E-9B5F-4B3D-B59E-C0F7200AD78B}" destId="{BCAA7FEA-02B3-4A3F-89A6-DBC5529F8FFE}" srcOrd="0" destOrd="0" presId="urn:microsoft.com/office/officeart/2005/8/layout/architecture"/>
    <dgm:cxn modelId="{00CCF3AA-6368-4BBB-8720-BB2B8725264D}" type="presParOf" srcId="{BCAA7FEA-02B3-4A3F-89A6-DBC5529F8FFE}" destId="{DA00D059-D4F1-4769-BF74-D35E1727AA01}" srcOrd="0" destOrd="0" presId="urn:microsoft.com/office/officeart/2005/8/layout/architecture"/>
    <dgm:cxn modelId="{6606A79C-9B01-4996-A10A-A6AAAC1C5991}" type="presParOf" srcId="{BCAA7FEA-02B3-4A3F-89A6-DBC5529F8FFE}" destId="{16CC91BC-FB99-4E4E-AA20-E1F812DE9F1C}" srcOrd="1" destOrd="0" presId="urn:microsoft.com/office/officeart/2005/8/layout/architecture"/>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5C6503-1773-48C8-AF04-DD44B439537A}">
      <dsp:nvSpPr>
        <dsp:cNvPr id="0" name=""/>
        <dsp:cNvSpPr/>
      </dsp:nvSpPr>
      <dsp:spPr>
        <a:xfrm>
          <a:off x="7088" y="3114801"/>
          <a:ext cx="7326988" cy="1406252"/>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2410" tIns="232410" rIns="232410" bIns="232410" numCol="1" spcCol="1270" anchor="ctr" anchorCtr="0">
          <a:noAutofit/>
        </a:bodyPr>
        <a:lstStyle/>
        <a:p>
          <a:pPr marL="0" lvl="0" indent="0" algn="ctr" defTabSz="2711450">
            <a:lnSpc>
              <a:spcPct val="90000"/>
            </a:lnSpc>
            <a:spcBef>
              <a:spcPct val="0"/>
            </a:spcBef>
            <a:spcAft>
              <a:spcPct val="35000"/>
            </a:spcAft>
            <a:buNone/>
          </a:pPr>
          <a:r>
            <a:rPr lang="en-US" sz="6100" kern="1200"/>
            <a:t>Criteria Pollutants</a:t>
          </a:r>
        </a:p>
      </dsp:txBody>
      <dsp:txXfrm>
        <a:off x="48276" y="3155989"/>
        <a:ext cx="7244612" cy="1323876"/>
      </dsp:txXfrm>
    </dsp:sp>
    <dsp:sp modelId="{AF3CC938-3302-4921-B2AC-225DBD05F88A}">
      <dsp:nvSpPr>
        <dsp:cNvPr id="0" name=""/>
        <dsp:cNvSpPr/>
      </dsp:nvSpPr>
      <dsp:spPr>
        <a:xfrm>
          <a:off x="1373" y="1557473"/>
          <a:ext cx="4120931" cy="1406252"/>
        </a:xfrm>
        <a:prstGeom prst="roundRect">
          <a:avLst>
            <a:gd name="adj" fmla="val 10000"/>
          </a:avLst>
        </a:prstGeom>
        <a:solidFill>
          <a:srgbClr val="00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marL="0" lvl="0" indent="0" algn="ctr" defTabSz="2667000">
            <a:lnSpc>
              <a:spcPct val="90000"/>
            </a:lnSpc>
            <a:spcBef>
              <a:spcPct val="0"/>
            </a:spcBef>
            <a:spcAft>
              <a:spcPct val="35000"/>
            </a:spcAft>
            <a:buNone/>
          </a:pPr>
          <a:r>
            <a:rPr lang="en-US" sz="6000" kern="1200"/>
            <a:t>Gases</a:t>
          </a:r>
        </a:p>
      </dsp:txBody>
      <dsp:txXfrm>
        <a:off x="42561" y="1598661"/>
        <a:ext cx="4038555" cy="1323876"/>
      </dsp:txXfrm>
    </dsp:sp>
    <dsp:sp modelId="{5EE1EE4C-4233-4A4B-BD54-390890265A8E}">
      <dsp:nvSpPr>
        <dsp:cNvPr id="0" name=""/>
        <dsp:cNvSpPr/>
      </dsp:nvSpPr>
      <dsp:spPr>
        <a:xfrm>
          <a:off x="1373" y="3233"/>
          <a:ext cx="998771" cy="1406252"/>
        </a:xfrm>
        <a:prstGeom prst="roundRect">
          <a:avLst>
            <a:gd name="adj" fmla="val 10000"/>
          </a:avLst>
        </a:prstGeom>
        <a:solidFill>
          <a:srgbClr val="00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Ground-Level Ozone</a:t>
          </a:r>
        </a:p>
        <a:p>
          <a:pPr marL="0" lvl="0" indent="0" algn="ctr" defTabSz="800100">
            <a:lnSpc>
              <a:spcPct val="90000"/>
            </a:lnSpc>
            <a:spcBef>
              <a:spcPct val="0"/>
            </a:spcBef>
            <a:spcAft>
              <a:spcPct val="35000"/>
            </a:spcAft>
            <a:buNone/>
          </a:pPr>
          <a:r>
            <a:rPr lang="en-US" sz="1800" kern="1200"/>
            <a:t>O</a:t>
          </a:r>
          <a:r>
            <a:rPr lang="en-US" sz="1800" kern="1200" baseline="-25000"/>
            <a:t>3</a:t>
          </a:r>
        </a:p>
      </dsp:txBody>
      <dsp:txXfrm>
        <a:off x="30626" y="32486"/>
        <a:ext cx="940265" cy="1347746"/>
      </dsp:txXfrm>
    </dsp:sp>
    <dsp:sp modelId="{67B8971E-46D0-4CA3-9657-FCF0473855A8}">
      <dsp:nvSpPr>
        <dsp:cNvPr id="0" name=""/>
        <dsp:cNvSpPr/>
      </dsp:nvSpPr>
      <dsp:spPr>
        <a:xfrm>
          <a:off x="1042093" y="3233"/>
          <a:ext cx="998771" cy="1406252"/>
        </a:xfrm>
        <a:prstGeom prst="roundRect">
          <a:avLst>
            <a:gd name="adj" fmla="val 10000"/>
          </a:avLst>
        </a:prstGeom>
        <a:solidFill>
          <a:srgbClr val="00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Sulfur Dioxide</a:t>
          </a:r>
        </a:p>
        <a:p>
          <a:pPr marL="0" lvl="0" indent="0" algn="ctr" defTabSz="711200">
            <a:lnSpc>
              <a:spcPct val="90000"/>
            </a:lnSpc>
            <a:spcBef>
              <a:spcPct val="0"/>
            </a:spcBef>
            <a:spcAft>
              <a:spcPct val="35000"/>
            </a:spcAft>
            <a:buNone/>
          </a:pPr>
          <a:r>
            <a:rPr lang="en-US" sz="1600" kern="1200"/>
            <a:t>SO</a:t>
          </a:r>
          <a:r>
            <a:rPr lang="en-US" sz="1600" kern="1200" baseline="-25000"/>
            <a:t>2</a:t>
          </a:r>
        </a:p>
      </dsp:txBody>
      <dsp:txXfrm>
        <a:off x="1071346" y="32486"/>
        <a:ext cx="940265" cy="1347746"/>
      </dsp:txXfrm>
    </dsp:sp>
    <dsp:sp modelId="{1BAD4075-DCBC-4385-9222-3B5DA55BE59B}">
      <dsp:nvSpPr>
        <dsp:cNvPr id="0" name=""/>
        <dsp:cNvSpPr/>
      </dsp:nvSpPr>
      <dsp:spPr>
        <a:xfrm>
          <a:off x="2082813" y="3233"/>
          <a:ext cx="998771" cy="1406252"/>
        </a:xfrm>
        <a:prstGeom prst="roundRect">
          <a:avLst>
            <a:gd name="adj" fmla="val 10000"/>
          </a:avLst>
        </a:prstGeom>
        <a:solidFill>
          <a:srgbClr val="00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Nitrogen Dixide</a:t>
          </a:r>
        </a:p>
        <a:p>
          <a:pPr marL="0" lvl="0" indent="0" algn="ctr" defTabSz="711200">
            <a:lnSpc>
              <a:spcPct val="90000"/>
            </a:lnSpc>
            <a:spcBef>
              <a:spcPct val="0"/>
            </a:spcBef>
            <a:spcAft>
              <a:spcPct val="35000"/>
            </a:spcAft>
            <a:buNone/>
          </a:pPr>
          <a:r>
            <a:rPr lang="en-US" sz="1600" kern="1200"/>
            <a:t>NO</a:t>
          </a:r>
          <a:r>
            <a:rPr lang="en-US" sz="1600" kern="1200" baseline="-25000"/>
            <a:t>2</a:t>
          </a:r>
        </a:p>
      </dsp:txBody>
      <dsp:txXfrm>
        <a:off x="2112066" y="32486"/>
        <a:ext cx="940265" cy="1347746"/>
      </dsp:txXfrm>
    </dsp:sp>
    <dsp:sp modelId="{1581888A-1A60-49D5-87AB-28AFB04E0FA1}">
      <dsp:nvSpPr>
        <dsp:cNvPr id="0" name=""/>
        <dsp:cNvSpPr/>
      </dsp:nvSpPr>
      <dsp:spPr>
        <a:xfrm>
          <a:off x="3123533" y="3233"/>
          <a:ext cx="998771" cy="1406252"/>
        </a:xfrm>
        <a:prstGeom prst="roundRect">
          <a:avLst>
            <a:gd name="adj" fmla="val 10000"/>
          </a:avLst>
        </a:prstGeom>
        <a:solidFill>
          <a:srgbClr val="00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Carbon Monoxide</a:t>
          </a:r>
        </a:p>
        <a:p>
          <a:pPr marL="0" lvl="0" indent="0" algn="ctr" defTabSz="622300">
            <a:lnSpc>
              <a:spcPct val="90000"/>
            </a:lnSpc>
            <a:spcBef>
              <a:spcPct val="0"/>
            </a:spcBef>
            <a:spcAft>
              <a:spcPct val="35000"/>
            </a:spcAft>
            <a:buNone/>
          </a:pPr>
          <a:r>
            <a:rPr lang="en-US" sz="1400" kern="1200"/>
            <a:t>CO</a:t>
          </a:r>
        </a:p>
      </dsp:txBody>
      <dsp:txXfrm>
        <a:off x="3152786" y="32486"/>
        <a:ext cx="940265" cy="1347746"/>
      </dsp:txXfrm>
    </dsp:sp>
    <dsp:sp modelId="{B038CF31-AD17-4DBB-A201-5BBA6B3A6C2E}">
      <dsp:nvSpPr>
        <dsp:cNvPr id="0" name=""/>
        <dsp:cNvSpPr/>
      </dsp:nvSpPr>
      <dsp:spPr>
        <a:xfrm>
          <a:off x="4206201" y="1557473"/>
          <a:ext cx="998771" cy="1406252"/>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Liquids</a:t>
          </a:r>
        </a:p>
      </dsp:txBody>
      <dsp:txXfrm>
        <a:off x="4235454" y="1586726"/>
        <a:ext cx="940265" cy="1347746"/>
      </dsp:txXfrm>
    </dsp:sp>
    <dsp:sp modelId="{3A9D4F68-F1BD-4E96-BE8B-710068DF8891}">
      <dsp:nvSpPr>
        <dsp:cNvPr id="0" name=""/>
        <dsp:cNvSpPr/>
      </dsp:nvSpPr>
      <dsp:spPr>
        <a:xfrm>
          <a:off x="4206201" y="3233"/>
          <a:ext cx="998771" cy="1406252"/>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Particulate Matter PM</a:t>
          </a:r>
          <a:r>
            <a:rPr lang="en-US" sz="1400" kern="1200" baseline="-25000"/>
            <a:t>10</a:t>
          </a:r>
          <a:r>
            <a:rPr lang="en-US" sz="1400" kern="1200"/>
            <a:t> &amp; PM</a:t>
          </a:r>
          <a:r>
            <a:rPr lang="en-US" sz="1400" kern="1200" baseline="-25000"/>
            <a:t>2.5</a:t>
          </a:r>
        </a:p>
      </dsp:txBody>
      <dsp:txXfrm>
        <a:off x="4235454" y="32486"/>
        <a:ext cx="940265" cy="1347746"/>
      </dsp:txXfrm>
    </dsp:sp>
    <dsp:sp modelId="{23B7277E-E3CC-4396-9EF4-CDFE275A48DB}">
      <dsp:nvSpPr>
        <dsp:cNvPr id="0" name=""/>
        <dsp:cNvSpPr/>
      </dsp:nvSpPr>
      <dsp:spPr>
        <a:xfrm>
          <a:off x="5288870" y="1557473"/>
          <a:ext cx="2039491" cy="1406252"/>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marL="0" lvl="0" indent="0" algn="ctr" defTabSz="2000250">
            <a:lnSpc>
              <a:spcPct val="90000"/>
            </a:lnSpc>
            <a:spcBef>
              <a:spcPct val="0"/>
            </a:spcBef>
            <a:spcAft>
              <a:spcPct val="35000"/>
            </a:spcAft>
            <a:buNone/>
          </a:pPr>
          <a:r>
            <a:rPr lang="en-US" sz="4500" kern="1200"/>
            <a:t>Solids</a:t>
          </a:r>
        </a:p>
      </dsp:txBody>
      <dsp:txXfrm>
        <a:off x="5330058" y="1598661"/>
        <a:ext cx="1957115" cy="1323876"/>
      </dsp:txXfrm>
    </dsp:sp>
    <dsp:sp modelId="{28BE98C5-25B7-4DF8-9A3D-EBBF721AA7C0}">
      <dsp:nvSpPr>
        <dsp:cNvPr id="0" name=""/>
        <dsp:cNvSpPr/>
      </dsp:nvSpPr>
      <dsp:spPr>
        <a:xfrm>
          <a:off x="5288870" y="3233"/>
          <a:ext cx="998771" cy="1406252"/>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Particulate Matter PM</a:t>
          </a:r>
          <a:r>
            <a:rPr lang="en-US" sz="1400" kern="1200" baseline="-25000"/>
            <a:t>10</a:t>
          </a:r>
          <a:r>
            <a:rPr lang="en-US" sz="1400" kern="1200"/>
            <a:t> &amp; PM</a:t>
          </a:r>
          <a:r>
            <a:rPr lang="en-US" sz="1400" kern="1200" baseline="-25000"/>
            <a:t>2.5</a:t>
          </a:r>
        </a:p>
      </dsp:txBody>
      <dsp:txXfrm>
        <a:off x="5318123" y="32486"/>
        <a:ext cx="940265" cy="1347746"/>
      </dsp:txXfrm>
    </dsp:sp>
    <dsp:sp modelId="{EAFD4E38-A027-4F9C-8547-DAB6B181135F}">
      <dsp:nvSpPr>
        <dsp:cNvPr id="0" name=""/>
        <dsp:cNvSpPr/>
      </dsp:nvSpPr>
      <dsp:spPr>
        <a:xfrm>
          <a:off x="6329590" y="3233"/>
          <a:ext cx="998771" cy="1406252"/>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Lead</a:t>
          </a:r>
        </a:p>
      </dsp:txBody>
      <dsp:txXfrm>
        <a:off x="6358843" y="32486"/>
        <a:ext cx="940265" cy="1347746"/>
      </dsp:txXfrm>
    </dsp:sp>
    <dsp:sp modelId="{888E0307-1A08-4F01-8B7A-8C67550FFF3B}">
      <dsp:nvSpPr>
        <dsp:cNvPr id="0" name=""/>
        <dsp:cNvSpPr/>
      </dsp:nvSpPr>
      <dsp:spPr>
        <a:xfrm>
          <a:off x="7496155" y="3111714"/>
          <a:ext cx="998771" cy="1406252"/>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Air Toxics</a:t>
          </a:r>
        </a:p>
      </dsp:txBody>
      <dsp:txXfrm>
        <a:off x="7525408" y="3140967"/>
        <a:ext cx="940265" cy="1347746"/>
      </dsp:txXfrm>
    </dsp:sp>
    <dsp:sp modelId="{C95DA1A5-77E8-4F88-B3CE-2258501ACE4F}">
      <dsp:nvSpPr>
        <dsp:cNvPr id="0" name=""/>
        <dsp:cNvSpPr/>
      </dsp:nvSpPr>
      <dsp:spPr>
        <a:xfrm>
          <a:off x="7496155" y="1557473"/>
          <a:ext cx="998771" cy="1406252"/>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All Phases</a:t>
          </a:r>
        </a:p>
      </dsp:txBody>
      <dsp:txXfrm>
        <a:off x="7525408" y="1586726"/>
        <a:ext cx="940265" cy="1347746"/>
      </dsp:txXfrm>
    </dsp:sp>
    <dsp:sp modelId="{DA00D059-D4F1-4769-BF74-D35E1727AA01}">
      <dsp:nvSpPr>
        <dsp:cNvPr id="0" name=""/>
        <dsp:cNvSpPr/>
      </dsp:nvSpPr>
      <dsp:spPr>
        <a:xfrm>
          <a:off x="7496155" y="3233"/>
          <a:ext cx="998771" cy="1406252"/>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Toxic Chemicals</a:t>
          </a:r>
        </a:p>
      </dsp:txBody>
      <dsp:txXfrm>
        <a:off x="7525408" y="32486"/>
        <a:ext cx="940265" cy="1347746"/>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2020-09-09T15:03:00Z</dcterms:created>
  <dcterms:modified xsi:type="dcterms:W3CDTF">2020-09-09T15:10:00Z</dcterms:modified>
</cp:coreProperties>
</file>